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FC4CB" w14:textId="3336A876" w:rsidR="004A1292" w:rsidRPr="00B96FFC" w:rsidRDefault="004A1292" w:rsidP="001603C2">
      <w:pPr>
        <w:spacing w:after="0" w:line="240" w:lineRule="auto"/>
        <w:jc w:val="both"/>
        <w:rPr>
          <w:rFonts w:ascii="Arial" w:eastAsia="Times New Roman" w:hAnsi="Arial" w:cs="Arial"/>
          <w:b/>
          <w:bCs/>
          <w:lang w:val="en-GB" w:eastAsia="de-DE"/>
        </w:rPr>
      </w:pPr>
      <w:r w:rsidRPr="00B96FFC">
        <w:rPr>
          <w:rFonts w:ascii="Arial" w:eastAsia="Times New Roman" w:hAnsi="Arial" w:cs="Arial"/>
          <w:b/>
          <w:bCs/>
          <w:lang w:val="en-GB"/>
        </w:rPr>
        <w:t>ISPO 202</w:t>
      </w:r>
      <w:r w:rsidR="00433027" w:rsidRPr="00B96FFC">
        <w:rPr>
          <w:rFonts w:ascii="Arial" w:eastAsia="Times New Roman" w:hAnsi="Arial" w:cs="Arial"/>
          <w:b/>
          <w:bCs/>
          <w:lang w:val="en-GB"/>
        </w:rPr>
        <w:t>7</w:t>
      </w:r>
    </w:p>
    <w:p w14:paraId="289D6714" w14:textId="2E598CF7" w:rsidR="004A1292" w:rsidRPr="00B96FFC" w:rsidRDefault="00824255" w:rsidP="001603C2">
      <w:pPr>
        <w:spacing w:after="0" w:line="240" w:lineRule="auto"/>
        <w:jc w:val="both"/>
        <w:rPr>
          <w:rFonts w:ascii="Arial" w:eastAsia="Times New Roman" w:hAnsi="Arial" w:cs="Arial"/>
          <w:b/>
          <w:bCs/>
          <w:lang w:val="en-GB" w:eastAsia="de-DE"/>
        </w:rPr>
      </w:pPr>
      <w:r w:rsidRPr="00B96FFC">
        <w:rPr>
          <w:rFonts w:ascii="Arial" w:eastAsia="Times New Roman" w:hAnsi="Arial" w:cs="Arial"/>
          <w:b/>
          <w:bCs/>
          <w:lang w:val="en-GB"/>
        </w:rPr>
        <w:t>21</w:t>
      </w:r>
      <w:r>
        <w:rPr>
          <w:rFonts w:ascii="Arial" w:eastAsia="Times New Roman" w:hAnsi="Arial" w:cs="Arial"/>
          <w:b/>
          <w:bCs/>
          <w:lang w:val="en-GB"/>
        </w:rPr>
        <w:t>st</w:t>
      </w:r>
      <w:r w:rsidRPr="00B96FFC">
        <w:rPr>
          <w:rFonts w:ascii="Arial" w:eastAsia="Times New Roman" w:hAnsi="Arial" w:cs="Arial"/>
          <w:b/>
          <w:bCs/>
          <w:lang w:val="en-GB"/>
        </w:rPr>
        <w:t xml:space="preserve"> </w:t>
      </w:r>
      <w:r w:rsidR="0013667E" w:rsidRPr="00B96FFC">
        <w:rPr>
          <w:rFonts w:ascii="Arial" w:eastAsia="Times New Roman" w:hAnsi="Arial" w:cs="Arial"/>
          <w:b/>
          <w:bCs/>
          <w:lang w:val="en-GB"/>
        </w:rPr>
        <w:t>World Congress of the</w:t>
      </w:r>
    </w:p>
    <w:p w14:paraId="3988411C" w14:textId="77777777" w:rsidR="004A1292" w:rsidRPr="00B96FFC" w:rsidRDefault="004A1292" w:rsidP="001603C2">
      <w:pPr>
        <w:spacing w:after="0" w:line="240" w:lineRule="auto"/>
        <w:jc w:val="both"/>
        <w:rPr>
          <w:rFonts w:ascii="Arial" w:eastAsia="Times New Roman" w:hAnsi="Arial" w:cs="Arial"/>
          <w:b/>
          <w:bCs/>
          <w:lang w:val="en-GB" w:eastAsia="de-DE"/>
        </w:rPr>
      </w:pPr>
      <w:r w:rsidRPr="00B96FFC">
        <w:rPr>
          <w:rFonts w:ascii="Arial" w:eastAsia="Times New Roman" w:hAnsi="Arial" w:cs="Arial"/>
          <w:b/>
          <w:bCs/>
          <w:lang w:val="en-GB"/>
        </w:rPr>
        <w:t>International Society for</w:t>
      </w:r>
    </w:p>
    <w:p w14:paraId="3B3696A7" w14:textId="77777777" w:rsidR="004A1292" w:rsidRPr="00B96FFC" w:rsidRDefault="004A1292" w:rsidP="001603C2">
      <w:pPr>
        <w:spacing w:after="0" w:line="240" w:lineRule="auto"/>
        <w:jc w:val="both"/>
        <w:rPr>
          <w:rFonts w:ascii="Arial" w:eastAsia="Times New Roman" w:hAnsi="Arial" w:cs="Arial"/>
          <w:b/>
          <w:bCs/>
          <w:lang w:val="en-GB" w:eastAsia="en-GB"/>
        </w:rPr>
      </w:pPr>
      <w:r w:rsidRPr="00B96FFC">
        <w:rPr>
          <w:rFonts w:ascii="Arial" w:eastAsia="Times New Roman" w:hAnsi="Arial" w:cs="Arial"/>
          <w:b/>
          <w:bCs/>
          <w:lang w:val="en-GB"/>
        </w:rPr>
        <w:t>Prosthetics and Orthotics (ISPO)</w:t>
      </w:r>
    </w:p>
    <w:p w14:paraId="383E6973" w14:textId="7533D83C" w:rsidR="004A1292" w:rsidRPr="00E07843" w:rsidRDefault="00433027" w:rsidP="001603C2">
      <w:pPr>
        <w:spacing w:after="0" w:line="240" w:lineRule="auto"/>
        <w:jc w:val="both"/>
        <w:rPr>
          <w:rFonts w:ascii="Arial" w:eastAsia="Times New Roman" w:hAnsi="Arial" w:cs="Arial"/>
          <w:b/>
          <w:bCs/>
          <w:lang w:val="en-GB"/>
        </w:rPr>
      </w:pPr>
      <w:r w:rsidRPr="00E07843">
        <w:rPr>
          <w:rFonts w:ascii="Arial" w:eastAsia="Times New Roman" w:hAnsi="Arial" w:cs="Arial"/>
          <w:b/>
          <w:bCs/>
          <w:lang w:val="en-GB"/>
        </w:rPr>
        <w:t>22</w:t>
      </w:r>
      <w:r w:rsidR="0013667E" w:rsidRPr="00E07843">
        <w:rPr>
          <w:rFonts w:ascii="Arial" w:eastAsia="Times New Roman" w:hAnsi="Arial" w:cs="Arial"/>
          <w:b/>
          <w:bCs/>
          <w:lang w:val="en-GB"/>
        </w:rPr>
        <w:t xml:space="preserve"> - </w:t>
      </w:r>
      <w:r w:rsidRPr="00E07843">
        <w:rPr>
          <w:rFonts w:ascii="Arial" w:eastAsia="Times New Roman" w:hAnsi="Arial" w:cs="Arial"/>
          <w:b/>
          <w:bCs/>
          <w:lang w:val="en-GB"/>
        </w:rPr>
        <w:t>25</w:t>
      </w:r>
      <w:r w:rsidR="0013667E" w:rsidRPr="00E07843">
        <w:rPr>
          <w:rFonts w:ascii="Arial" w:eastAsia="Times New Roman" w:hAnsi="Arial" w:cs="Arial"/>
          <w:b/>
          <w:bCs/>
          <w:lang w:val="en-GB"/>
        </w:rPr>
        <w:t xml:space="preserve"> </w:t>
      </w:r>
      <w:r w:rsidRPr="00E07843">
        <w:rPr>
          <w:rFonts w:ascii="Arial" w:eastAsia="Times New Roman" w:hAnsi="Arial" w:cs="Arial"/>
          <w:b/>
          <w:bCs/>
          <w:lang w:val="en-GB"/>
        </w:rPr>
        <w:t>March 2027</w:t>
      </w:r>
    </w:p>
    <w:p w14:paraId="4D602004" w14:textId="77777777" w:rsidR="004A1292" w:rsidRPr="00E07843" w:rsidRDefault="004A1292" w:rsidP="001603C2">
      <w:pPr>
        <w:spacing w:after="0" w:line="240" w:lineRule="auto"/>
        <w:jc w:val="both"/>
        <w:rPr>
          <w:rFonts w:ascii="Arial" w:eastAsia="Times New Roman" w:hAnsi="Arial" w:cs="Arial"/>
          <w:b/>
          <w:bCs/>
          <w:lang w:val="en-GB" w:eastAsia="de-DE"/>
        </w:rPr>
      </w:pPr>
    </w:p>
    <w:p w14:paraId="44FF5986" w14:textId="3105B142" w:rsidR="00C8531B" w:rsidRPr="00356A83" w:rsidRDefault="00CF0C92" w:rsidP="00CF0C92">
      <w:pPr>
        <w:jc w:val="both"/>
        <w:rPr>
          <w:rFonts w:ascii="Arial" w:eastAsia="Times New Roman" w:hAnsi="Arial" w:cs="Arial"/>
          <w:bCs/>
          <w:lang w:val="en-US" w:eastAsia="en-GB"/>
        </w:rPr>
      </w:pPr>
      <w:r w:rsidRPr="00356A83">
        <w:rPr>
          <w:rFonts w:ascii="Arial" w:eastAsia="Times New Roman" w:hAnsi="Arial" w:cs="Arial"/>
          <w:bCs/>
          <w:lang w:val="en-GB" w:eastAsia="en-GB"/>
        </w:rPr>
        <w:t xml:space="preserve">Leipzig, </w:t>
      </w:r>
      <w:r w:rsidR="00604606">
        <w:rPr>
          <w:rFonts w:ascii="Arial" w:eastAsia="Times New Roman" w:hAnsi="Arial" w:cs="Arial"/>
          <w:bCs/>
          <w:lang w:val="en-GB" w:eastAsia="en-GB"/>
        </w:rPr>
        <w:t>15 O</w:t>
      </w:r>
      <w:r w:rsidR="00E03846">
        <w:rPr>
          <w:rFonts w:ascii="Arial" w:eastAsia="Times New Roman" w:hAnsi="Arial" w:cs="Arial"/>
          <w:bCs/>
          <w:lang w:val="en-GB" w:eastAsia="en-GB"/>
        </w:rPr>
        <w:t xml:space="preserve">ctober </w:t>
      </w:r>
      <w:r w:rsidR="008A3866" w:rsidRPr="00356A83">
        <w:rPr>
          <w:rFonts w:ascii="Arial" w:eastAsia="Times New Roman" w:hAnsi="Arial" w:cs="Arial"/>
          <w:bCs/>
          <w:lang w:val="en-US" w:eastAsia="en-GB"/>
        </w:rPr>
        <w:t>202</w:t>
      </w:r>
      <w:r w:rsidR="00433027" w:rsidRPr="00356A83">
        <w:rPr>
          <w:rFonts w:ascii="Arial" w:eastAsia="Times New Roman" w:hAnsi="Arial" w:cs="Arial"/>
          <w:bCs/>
          <w:lang w:val="en-US" w:eastAsia="en-GB"/>
        </w:rPr>
        <w:t>6</w:t>
      </w:r>
    </w:p>
    <w:p w14:paraId="72259F98" w14:textId="77777777" w:rsidR="00CD2CA4" w:rsidRPr="00E07843" w:rsidRDefault="00CD2CA4" w:rsidP="00C8531B">
      <w:pPr>
        <w:pStyle w:val="berschrift3"/>
        <w:spacing w:before="0" w:beforeAutospacing="0" w:after="0" w:afterAutospacing="0"/>
        <w:rPr>
          <w:rFonts w:ascii="Arial" w:hAnsi="Arial" w:cs="Arial"/>
          <w:sz w:val="24"/>
          <w:szCs w:val="22"/>
          <w:lang w:val="en-US"/>
        </w:rPr>
      </w:pPr>
    </w:p>
    <w:p w14:paraId="5A3216B9" w14:textId="590AA83C" w:rsidR="00604606" w:rsidRPr="00604606" w:rsidRDefault="00604606" w:rsidP="00604606">
      <w:pPr>
        <w:spacing w:after="0" w:line="240" w:lineRule="atLeast"/>
        <w:rPr>
          <w:rFonts w:ascii="Arial" w:hAnsi="Arial" w:cs="Arial"/>
          <w:b/>
          <w:bCs/>
          <w:sz w:val="28"/>
          <w:szCs w:val="28"/>
          <w:lang w:val="en-US"/>
        </w:rPr>
      </w:pPr>
      <w:bookmarkStart w:id="0" w:name="_Hlk239438466"/>
      <w:r w:rsidRPr="00604606">
        <w:rPr>
          <w:rFonts w:ascii="Arial" w:hAnsi="Arial" w:cs="Arial"/>
          <w:b/>
          <w:bCs/>
          <w:sz w:val="28"/>
          <w:szCs w:val="28"/>
          <w:lang w:val="en-US"/>
        </w:rPr>
        <w:t xml:space="preserve">ISPO 2027 programme highlights announced: Keynotes, scientific and </w:t>
      </w:r>
      <w:r w:rsidR="00460C3F">
        <w:rPr>
          <w:rFonts w:ascii="Arial" w:hAnsi="Arial" w:cs="Arial"/>
          <w:b/>
          <w:bCs/>
          <w:sz w:val="28"/>
          <w:szCs w:val="28"/>
          <w:lang w:val="en-US"/>
        </w:rPr>
        <w:t>t</w:t>
      </w:r>
      <w:r w:rsidRPr="00604606">
        <w:rPr>
          <w:rFonts w:ascii="Arial" w:hAnsi="Arial" w:cs="Arial"/>
          <w:b/>
          <w:bCs/>
          <w:sz w:val="28"/>
          <w:szCs w:val="28"/>
          <w:lang w:val="en-US"/>
        </w:rPr>
        <w:t xml:space="preserve">echnical </w:t>
      </w:r>
      <w:r w:rsidR="00460C3F">
        <w:rPr>
          <w:rFonts w:ascii="Arial" w:hAnsi="Arial" w:cs="Arial"/>
          <w:b/>
          <w:bCs/>
          <w:sz w:val="28"/>
          <w:szCs w:val="28"/>
          <w:lang w:val="en-US"/>
        </w:rPr>
        <w:t>t</w:t>
      </w:r>
      <w:r w:rsidRPr="00604606">
        <w:rPr>
          <w:rFonts w:ascii="Arial" w:hAnsi="Arial" w:cs="Arial"/>
          <w:b/>
          <w:bCs/>
          <w:sz w:val="28"/>
          <w:szCs w:val="28"/>
          <w:lang w:val="en-US"/>
        </w:rPr>
        <w:t xml:space="preserve">rack </w:t>
      </w:r>
      <w:r w:rsidR="00460C3F" w:rsidRPr="00604606">
        <w:rPr>
          <w:rFonts w:ascii="Arial" w:hAnsi="Arial" w:cs="Arial"/>
          <w:b/>
          <w:bCs/>
          <w:sz w:val="28"/>
          <w:szCs w:val="28"/>
          <w:lang w:val="en-US"/>
        </w:rPr>
        <w:t xml:space="preserve">sessions </w:t>
      </w:r>
      <w:r w:rsidRPr="00604606">
        <w:rPr>
          <w:rFonts w:ascii="Arial" w:hAnsi="Arial" w:cs="Arial"/>
          <w:b/>
          <w:bCs/>
          <w:sz w:val="28"/>
          <w:szCs w:val="28"/>
          <w:lang w:val="en-US"/>
        </w:rPr>
        <w:t>now online</w:t>
      </w:r>
    </w:p>
    <w:p w14:paraId="36849EFE" w14:textId="77777777" w:rsidR="00604606" w:rsidRPr="00604606" w:rsidRDefault="00604606" w:rsidP="00604606">
      <w:pPr>
        <w:spacing w:after="0" w:line="240" w:lineRule="atLeast"/>
        <w:rPr>
          <w:rFonts w:ascii="Arial" w:hAnsi="Arial" w:cs="Arial"/>
          <w:sz w:val="24"/>
          <w:szCs w:val="24"/>
          <w:lang w:val="en-US"/>
        </w:rPr>
      </w:pPr>
    </w:p>
    <w:p w14:paraId="346BA851" w14:textId="374E5B88" w:rsidR="00604606" w:rsidRPr="00604606" w:rsidRDefault="00604606" w:rsidP="00F27440">
      <w:pPr>
        <w:spacing w:after="0" w:line="240" w:lineRule="atLeast"/>
        <w:jc w:val="both"/>
        <w:rPr>
          <w:rFonts w:ascii="Arial" w:hAnsi="Arial" w:cs="Arial"/>
          <w:b/>
          <w:bCs/>
          <w:sz w:val="24"/>
          <w:szCs w:val="24"/>
          <w:lang w:val="en-US"/>
        </w:rPr>
      </w:pPr>
      <w:r w:rsidRPr="00604606">
        <w:rPr>
          <w:rFonts w:ascii="Arial" w:hAnsi="Arial" w:cs="Arial"/>
          <w:b/>
          <w:bCs/>
          <w:sz w:val="24"/>
          <w:szCs w:val="24"/>
          <w:lang w:val="en-US"/>
        </w:rPr>
        <w:t xml:space="preserve">The programme for the ISPO 21st World Congress 2027 is taking shape and participants can now start planning their congress experience in Bangkok. All symposia, instructional courses and </w:t>
      </w:r>
      <w:r w:rsidR="00460C3F">
        <w:rPr>
          <w:rFonts w:ascii="Arial" w:hAnsi="Arial" w:cs="Arial"/>
          <w:b/>
          <w:bCs/>
          <w:sz w:val="24"/>
          <w:szCs w:val="24"/>
          <w:lang w:val="en-US"/>
        </w:rPr>
        <w:t>t</w:t>
      </w:r>
      <w:r w:rsidRPr="00604606">
        <w:rPr>
          <w:rFonts w:ascii="Arial" w:hAnsi="Arial" w:cs="Arial"/>
          <w:b/>
          <w:bCs/>
          <w:sz w:val="24"/>
          <w:szCs w:val="24"/>
          <w:lang w:val="en-US"/>
        </w:rPr>
        <w:t xml:space="preserve">echnical </w:t>
      </w:r>
      <w:r w:rsidR="00460C3F">
        <w:rPr>
          <w:rFonts w:ascii="Arial" w:hAnsi="Arial" w:cs="Arial"/>
          <w:b/>
          <w:bCs/>
          <w:sz w:val="24"/>
          <w:szCs w:val="24"/>
          <w:lang w:val="en-US"/>
        </w:rPr>
        <w:t>t</w:t>
      </w:r>
      <w:r w:rsidRPr="00604606">
        <w:rPr>
          <w:rFonts w:ascii="Arial" w:hAnsi="Arial" w:cs="Arial"/>
          <w:b/>
          <w:bCs/>
          <w:sz w:val="24"/>
          <w:szCs w:val="24"/>
          <w:lang w:val="en-US"/>
        </w:rPr>
        <w:t xml:space="preserve">rack presentations have been confirmed and are available in the online programme overview. Free paper sessions will </w:t>
      </w:r>
      <w:r w:rsidR="00AB43E6">
        <w:rPr>
          <w:rFonts w:ascii="Arial" w:hAnsi="Arial" w:cs="Arial"/>
          <w:b/>
          <w:bCs/>
          <w:sz w:val="24"/>
          <w:szCs w:val="24"/>
          <w:lang w:val="en-US"/>
        </w:rPr>
        <w:t>be announced in early December</w:t>
      </w:r>
      <w:r w:rsidRPr="00604606">
        <w:rPr>
          <w:rFonts w:ascii="Arial" w:hAnsi="Arial" w:cs="Arial"/>
          <w:b/>
          <w:bCs/>
          <w:sz w:val="24"/>
          <w:szCs w:val="24"/>
          <w:lang w:val="en-US"/>
        </w:rPr>
        <w:t xml:space="preserve">. </w:t>
      </w:r>
    </w:p>
    <w:p w14:paraId="444BDF14" w14:textId="77777777" w:rsidR="00604606" w:rsidRPr="00604606" w:rsidRDefault="00604606" w:rsidP="00F27440">
      <w:pPr>
        <w:spacing w:after="0" w:line="240" w:lineRule="atLeast"/>
        <w:jc w:val="both"/>
        <w:rPr>
          <w:rFonts w:ascii="Arial" w:hAnsi="Arial" w:cs="Arial"/>
          <w:sz w:val="24"/>
          <w:szCs w:val="24"/>
          <w:lang w:val="en-US"/>
        </w:rPr>
      </w:pPr>
    </w:p>
    <w:p w14:paraId="3F2F75FC"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 xml:space="preserve">From </w:t>
      </w:r>
      <w:r w:rsidRPr="00604606">
        <w:rPr>
          <w:rFonts w:ascii="Arial" w:hAnsi="Arial" w:cs="Arial"/>
          <w:b/>
          <w:bCs/>
          <w:sz w:val="24"/>
          <w:szCs w:val="24"/>
          <w:lang w:val="en-US"/>
        </w:rPr>
        <w:t>22 to 25 March 2027</w:t>
      </w:r>
      <w:r w:rsidRPr="00604606">
        <w:rPr>
          <w:rFonts w:ascii="Arial" w:hAnsi="Arial" w:cs="Arial"/>
          <w:sz w:val="24"/>
          <w:szCs w:val="24"/>
          <w:lang w:val="en-US"/>
        </w:rPr>
        <w:t xml:space="preserve">, the World Congress will bring the international community in prosthetics, orthotics, assistive technology and rehabilitation to Bangkok, Thailand. Under the theme </w:t>
      </w:r>
      <w:r w:rsidRPr="00604606">
        <w:rPr>
          <w:rFonts w:ascii="Arial" w:hAnsi="Arial" w:cs="Arial"/>
          <w:b/>
          <w:bCs/>
          <w:sz w:val="24"/>
          <w:szCs w:val="24"/>
          <w:lang w:val="en-US"/>
        </w:rPr>
        <w:t>“A World Connected: Advancing Assistive Technologies for Global Equity”</w:t>
      </w:r>
      <w:r w:rsidRPr="00604606">
        <w:rPr>
          <w:rFonts w:ascii="Arial" w:hAnsi="Arial" w:cs="Arial"/>
          <w:sz w:val="24"/>
          <w:szCs w:val="24"/>
          <w:lang w:val="en-US"/>
        </w:rPr>
        <w:t>, the programme will connect science, clinical and technical practice, education, policy, industry and lived experience.</w:t>
      </w:r>
    </w:p>
    <w:p w14:paraId="262325B9" w14:textId="77777777" w:rsidR="00604606" w:rsidRPr="00604606" w:rsidRDefault="00604606" w:rsidP="00F27440">
      <w:pPr>
        <w:spacing w:after="0" w:line="240" w:lineRule="atLeast"/>
        <w:jc w:val="both"/>
        <w:rPr>
          <w:rFonts w:ascii="Arial" w:hAnsi="Arial" w:cs="Arial"/>
          <w:sz w:val="24"/>
          <w:szCs w:val="24"/>
          <w:lang w:val="en-US"/>
        </w:rPr>
      </w:pPr>
    </w:p>
    <w:p w14:paraId="1ACE1C84" w14:textId="5A1CD1B3"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 xml:space="preserve">The confirmed programme includes </w:t>
      </w:r>
      <w:r w:rsidRPr="00604606">
        <w:rPr>
          <w:rFonts w:ascii="Arial" w:hAnsi="Arial" w:cs="Arial"/>
          <w:b/>
          <w:bCs/>
          <w:sz w:val="24"/>
          <w:szCs w:val="24"/>
          <w:lang w:val="en-US"/>
        </w:rPr>
        <w:t>34 symposia</w:t>
      </w:r>
      <w:r w:rsidRPr="00604606">
        <w:rPr>
          <w:rFonts w:ascii="Arial" w:hAnsi="Arial" w:cs="Arial"/>
          <w:sz w:val="24"/>
          <w:szCs w:val="24"/>
          <w:lang w:val="en-US"/>
        </w:rPr>
        <w:t xml:space="preserve">, </w:t>
      </w:r>
      <w:r w:rsidRPr="00604606">
        <w:rPr>
          <w:rFonts w:ascii="Arial" w:hAnsi="Arial" w:cs="Arial"/>
          <w:b/>
          <w:bCs/>
          <w:sz w:val="24"/>
          <w:szCs w:val="24"/>
          <w:lang w:val="en-US"/>
        </w:rPr>
        <w:t>8 basic instructional courses</w:t>
      </w:r>
      <w:r w:rsidRPr="00604606">
        <w:rPr>
          <w:rFonts w:ascii="Arial" w:hAnsi="Arial" w:cs="Arial"/>
          <w:sz w:val="24"/>
          <w:szCs w:val="24"/>
          <w:lang w:val="en-US"/>
        </w:rPr>
        <w:t xml:space="preserve">, </w:t>
      </w:r>
      <w:r w:rsidRPr="00604606">
        <w:rPr>
          <w:rFonts w:ascii="Arial" w:hAnsi="Arial" w:cs="Arial"/>
          <w:b/>
          <w:bCs/>
          <w:sz w:val="24"/>
          <w:szCs w:val="24"/>
          <w:lang w:val="en-US"/>
        </w:rPr>
        <w:t>8 advanced instructional courses</w:t>
      </w:r>
      <w:r w:rsidRPr="00604606">
        <w:rPr>
          <w:rFonts w:ascii="Arial" w:hAnsi="Arial" w:cs="Arial"/>
          <w:sz w:val="24"/>
          <w:szCs w:val="24"/>
          <w:lang w:val="en-US"/>
        </w:rPr>
        <w:t xml:space="preserve"> and </w:t>
      </w:r>
      <w:r w:rsidRPr="00604606">
        <w:rPr>
          <w:rFonts w:ascii="Arial" w:hAnsi="Arial" w:cs="Arial"/>
          <w:b/>
          <w:bCs/>
          <w:sz w:val="24"/>
          <w:szCs w:val="24"/>
          <w:lang w:val="en-US"/>
        </w:rPr>
        <w:t xml:space="preserve">16 </w:t>
      </w:r>
      <w:r w:rsidR="00460C3F">
        <w:rPr>
          <w:rFonts w:ascii="Arial" w:hAnsi="Arial" w:cs="Arial"/>
          <w:b/>
          <w:bCs/>
          <w:sz w:val="24"/>
          <w:szCs w:val="24"/>
          <w:lang w:val="en-US"/>
        </w:rPr>
        <w:t>t</w:t>
      </w:r>
      <w:r w:rsidRPr="00604606">
        <w:rPr>
          <w:rFonts w:ascii="Arial" w:hAnsi="Arial" w:cs="Arial"/>
          <w:b/>
          <w:bCs/>
          <w:sz w:val="24"/>
          <w:szCs w:val="24"/>
          <w:lang w:val="en-US"/>
        </w:rPr>
        <w:t xml:space="preserve">echnical </w:t>
      </w:r>
      <w:r w:rsidR="00460C3F">
        <w:rPr>
          <w:rFonts w:ascii="Arial" w:hAnsi="Arial" w:cs="Arial"/>
          <w:b/>
          <w:bCs/>
          <w:sz w:val="24"/>
          <w:szCs w:val="24"/>
          <w:lang w:val="en-US"/>
        </w:rPr>
        <w:t>t</w:t>
      </w:r>
      <w:r w:rsidRPr="00604606">
        <w:rPr>
          <w:rFonts w:ascii="Arial" w:hAnsi="Arial" w:cs="Arial"/>
          <w:b/>
          <w:bCs/>
          <w:sz w:val="24"/>
          <w:szCs w:val="24"/>
          <w:lang w:val="en-US"/>
        </w:rPr>
        <w:t>rack presentations</w:t>
      </w:r>
      <w:r w:rsidRPr="00604606">
        <w:rPr>
          <w:rFonts w:ascii="Arial" w:hAnsi="Arial" w:cs="Arial"/>
          <w:sz w:val="24"/>
          <w:szCs w:val="24"/>
          <w:lang w:val="en-US"/>
        </w:rPr>
        <w:t>.</w:t>
      </w:r>
      <w:r>
        <w:rPr>
          <w:rFonts w:ascii="Arial" w:hAnsi="Arial" w:cs="Arial"/>
          <w:sz w:val="24"/>
          <w:szCs w:val="24"/>
          <w:lang w:val="en-US"/>
        </w:rPr>
        <w:t xml:space="preserve"> </w:t>
      </w:r>
      <w:r w:rsidRPr="00604606">
        <w:rPr>
          <w:rFonts w:ascii="Arial" w:hAnsi="Arial" w:cs="Arial"/>
          <w:sz w:val="24"/>
          <w:szCs w:val="24"/>
          <w:lang w:val="en-US"/>
        </w:rPr>
        <w:t>Together, they offer a broad and practice-oriented view of the field – from prosthetics and orthotics, rehabilitation medicine, paediatrics, gait and balance, outcome measurement and education to digital technologies, fabrication techniques, wheelchair and postural support, health policy and sustainability.</w:t>
      </w:r>
    </w:p>
    <w:p w14:paraId="7C959CE4" w14:textId="77777777" w:rsidR="00604606" w:rsidRPr="00604606" w:rsidRDefault="00604606" w:rsidP="00F27440">
      <w:pPr>
        <w:spacing w:after="0" w:line="240" w:lineRule="atLeast"/>
        <w:jc w:val="both"/>
        <w:rPr>
          <w:rFonts w:ascii="Arial" w:hAnsi="Arial" w:cs="Arial"/>
          <w:sz w:val="24"/>
          <w:szCs w:val="24"/>
          <w:lang w:val="en-US"/>
        </w:rPr>
      </w:pPr>
    </w:p>
    <w:p w14:paraId="7028B0DE" w14:textId="77777777" w:rsidR="00604606" w:rsidRDefault="00604606" w:rsidP="00604606">
      <w:pPr>
        <w:spacing w:after="0" w:line="240" w:lineRule="atLeast"/>
        <w:rPr>
          <w:rFonts w:ascii="Arial" w:hAnsi="Arial" w:cs="Arial"/>
          <w:b/>
          <w:bCs/>
          <w:sz w:val="24"/>
          <w:szCs w:val="24"/>
          <w:lang w:val="en-US"/>
        </w:rPr>
      </w:pPr>
      <w:r w:rsidRPr="00604606">
        <w:rPr>
          <w:rFonts w:ascii="Arial" w:hAnsi="Arial" w:cs="Arial"/>
          <w:b/>
          <w:bCs/>
          <w:sz w:val="24"/>
          <w:szCs w:val="24"/>
          <w:lang w:val="en-US"/>
        </w:rPr>
        <w:t>Scientific programme: international, multidisciplinary and highly relevant</w:t>
      </w:r>
    </w:p>
    <w:p w14:paraId="72D1269F" w14:textId="77777777" w:rsidR="00604606" w:rsidRPr="00604606" w:rsidRDefault="00604606" w:rsidP="00604606">
      <w:pPr>
        <w:spacing w:after="0" w:line="240" w:lineRule="atLeast"/>
        <w:rPr>
          <w:rFonts w:ascii="Arial" w:hAnsi="Arial" w:cs="Arial"/>
          <w:b/>
          <w:bCs/>
          <w:sz w:val="24"/>
          <w:szCs w:val="24"/>
          <w:lang w:val="en-US"/>
        </w:rPr>
      </w:pPr>
    </w:p>
    <w:p w14:paraId="64162856"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The scientific programme brings together expertise from different regions, disciplines and professional settings. Its symposia and instructional courses address current challenges in prosthetics, orthotics, assistive technology and rehabilitation, while giving participants the opportunity to deepen specialist knowledge and exchange practical perspectives.</w:t>
      </w:r>
    </w:p>
    <w:p w14:paraId="7173505E" w14:textId="77777777" w:rsidR="00604606" w:rsidRPr="00604606" w:rsidRDefault="00604606" w:rsidP="00F27440">
      <w:pPr>
        <w:spacing w:after="0" w:line="240" w:lineRule="atLeast"/>
        <w:jc w:val="both"/>
        <w:rPr>
          <w:rFonts w:ascii="Arial" w:hAnsi="Arial" w:cs="Arial"/>
          <w:sz w:val="24"/>
          <w:szCs w:val="24"/>
          <w:lang w:val="en-US"/>
        </w:rPr>
      </w:pPr>
    </w:p>
    <w:p w14:paraId="41165677"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Topics range from observational gait analysis, custom ankle-foot orthoses, adolescent idiopathic scoliosis and paediatric outcomes to upper limb prosthetics and orthotics, neurological rehabilitation, sustainable service delivery, osseointegration and foot amputations.</w:t>
      </w:r>
    </w:p>
    <w:p w14:paraId="5ACCEAAF" w14:textId="77777777" w:rsidR="00604606" w:rsidRPr="00604606" w:rsidRDefault="00604606" w:rsidP="00F27440">
      <w:pPr>
        <w:spacing w:after="0" w:line="240" w:lineRule="atLeast"/>
        <w:jc w:val="both"/>
        <w:rPr>
          <w:rFonts w:ascii="Arial" w:hAnsi="Arial" w:cs="Arial"/>
          <w:sz w:val="24"/>
          <w:szCs w:val="24"/>
          <w:lang w:val="en-US"/>
        </w:rPr>
      </w:pPr>
    </w:p>
    <w:p w14:paraId="10FFEA4D" w14:textId="77777777" w:rsidR="00604606" w:rsidRPr="00F27440" w:rsidRDefault="00604606" w:rsidP="00F27440">
      <w:pPr>
        <w:spacing w:after="0" w:line="240" w:lineRule="atLeast"/>
        <w:jc w:val="both"/>
        <w:rPr>
          <w:rFonts w:ascii="Arial" w:hAnsi="Arial" w:cs="Arial"/>
          <w:i/>
          <w:iCs/>
          <w:sz w:val="24"/>
          <w:szCs w:val="24"/>
          <w:lang w:val="en-US"/>
        </w:rPr>
      </w:pPr>
      <w:r w:rsidRPr="00F27440">
        <w:rPr>
          <w:rFonts w:ascii="Arial" w:hAnsi="Arial" w:cs="Arial"/>
          <w:i/>
          <w:iCs/>
          <w:sz w:val="24"/>
          <w:szCs w:val="24"/>
          <w:lang w:val="en-US"/>
        </w:rPr>
        <w:t xml:space="preserve">“The scientific programme reflects the international and multidisciplinary character of the ISPO World Congress,” </w:t>
      </w:r>
      <w:r w:rsidRPr="00604606">
        <w:rPr>
          <w:rFonts w:ascii="Arial" w:hAnsi="Arial" w:cs="Arial"/>
          <w:sz w:val="24"/>
          <w:szCs w:val="24"/>
          <w:lang w:val="en-US"/>
        </w:rPr>
        <w:t xml:space="preserve">says </w:t>
      </w:r>
      <w:r w:rsidRPr="00604606">
        <w:rPr>
          <w:rFonts w:ascii="Arial" w:hAnsi="Arial" w:cs="Arial"/>
          <w:b/>
          <w:bCs/>
          <w:sz w:val="24"/>
          <w:szCs w:val="24"/>
          <w:lang w:val="en-US"/>
        </w:rPr>
        <w:t>Cleveland Barnett, Chair of the Scientific Programme Committee</w:t>
      </w:r>
      <w:r w:rsidRPr="00604606">
        <w:rPr>
          <w:rFonts w:ascii="Arial" w:hAnsi="Arial" w:cs="Arial"/>
          <w:sz w:val="24"/>
          <w:szCs w:val="24"/>
          <w:lang w:val="en-US"/>
        </w:rPr>
        <w:t xml:space="preserve">. </w:t>
      </w:r>
      <w:r w:rsidRPr="00F27440">
        <w:rPr>
          <w:rFonts w:ascii="Arial" w:hAnsi="Arial" w:cs="Arial"/>
          <w:i/>
          <w:iCs/>
          <w:sz w:val="24"/>
          <w:szCs w:val="24"/>
          <w:lang w:val="en-US"/>
        </w:rPr>
        <w:t>“We are bringing together contributions from different regions, professional backgrounds and areas of expertise. This diversity is essential to the congress theme, because global equity in assistive technology depends on shared learning across systems, disciplines and contexts.”</w:t>
      </w:r>
    </w:p>
    <w:p w14:paraId="5933A573" w14:textId="77777777" w:rsidR="00604606" w:rsidRPr="00604606" w:rsidRDefault="00604606" w:rsidP="00F27440">
      <w:pPr>
        <w:spacing w:after="0" w:line="240" w:lineRule="atLeast"/>
        <w:jc w:val="both"/>
        <w:rPr>
          <w:rFonts w:ascii="Arial" w:hAnsi="Arial" w:cs="Arial"/>
          <w:sz w:val="24"/>
          <w:szCs w:val="24"/>
          <w:lang w:val="en-US"/>
        </w:rPr>
      </w:pPr>
    </w:p>
    <w:p w14:paraId="44CC41FF" w14:textId="0F589EAE"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lastRenderedPageBreak/>
        <w:t xml:space="preserve">As the </w:t>
      </w:r>
      <w:r w:rsidR="00460C3F">
        <w:rPr>
          <w:rFonts w:ascii="Arial" w:hAnsi="Arial" w:cs="Arial"/>
          <w:sz w:val="24"/>
          <w:szCs w:val="24"/>
          <w:lang w:val="en-US"/>
        </w:rPr>
        <w:t xml:space="preserve">ISPO </w:t>
      </w:r>
      <w:r w:rsidRPr="00604606">
        <w:rPr>
          <w:rFonts w:ascii="Arial" w:hAnsi="Arial" w:cs="Arial"/>
          <w:sz w:val="24"/>
          <w:szCs w:val="24"/>
          <w:lang w:val="en-US"/>
        </w:rPr>
        <w:t xml:space="preserve">World Congress comes to Southeast Asia for the first time, </w:t>
      </w:r>
      <w:r w:rsidR="00460C3F">
        <w:rPr>
          <w:rFonts w:ascii="Arial" w:hAnsi="Arial" w:cs="Arial"/>
          <w:sz w:val="24"/>
          <w:szCs w:val="24"/>
          <w:lang w:val="en-US"/>
        </w:rPr>
        <w:t>it</w:t>
      </w:r>
      <w:r w:rsidRPr="00604606">
        <w:rPr>
          <w:rFonts w:ascii="Arial" w:hAnsi="Arial" w:cs="Arial"/>
          <w:sz w:val="24"/>
          <w:szCs w:val="24"/>
          <w:lang w:val="en-US"/>
        </w:rPr>
        <w:t xml:space="preserve"> will also highlight experience and expertise from Thailand and the wider region. Participants can look forward to perspectives that show how rehabilitation services, professional education, policy, innovation and access are shaped in different economic, clinical and structural environments.</w:t>
      </w:r>
    </w:p>
    <w:p w14:paraId="341D0F96" w14:textId="77777777" w:rsidR="00604606" w:rsidRPr="00604606" w:rsidRDefault="00604606" w:rsidP="00604606">
      <w:pPr>
        <w:spacing w:after="0" w:line="240" w:lineRule="atLeast"/>
        <w:rPr>
          <w:rFonts w:ascii="Arial" w:hAnsi="Arial" w:cs="Arial"/>
          <w:sz w:val="24"/>
          <w:szCs w:val="24"/>
          <w:lang w:val="en-US"/>
        </w:rPr>
      </w:pPr>
    </w:p>
    <w:p w14:paraId="6B0CAC0D" w14:textId="35B2976D" w:rsidR="00604606" w:rsidRDefault="00604606" w:rsidP="00604606">
      <w:pPr>
        <w:spacing w:after="0" w:line="240" w:lineRule="atLeast"/>
        <w:rPr>
          <w:rFonts w:ascii="Arial" w:hAnsi="Arial" w:cs="Arial"/>
          <w:b/>
          <w:bCs/>
          <w:sz w:val="24"/>
          <w:szCs w:val="24"/>
          <w:lang w:val="en-US"/>
        </w:rPr>
      </w:pPr>
      <w:r w:rsidRPr="00604606">
        <w:rPr>
          <w:rFonts w:ascii="Arial" w:hAnsi="Arial" w:cs="Arial"/>
          <w:b/>
          <w:bCs/>
          <w:sz w:val="24"/>
          <w:szCs w:val="24"/>
          <w:lang w:val="en-US"/>
        </w:rPr>
        <w:t xml:space="preserve">Technical </w:t>
      </w:r>
      <w:r w:rsidR="00460C3F">
        <w:rPr>
          <w:rFonts w:ascii="Arial" w:hAnsi="Arial" w:cs="Arial"/>
          <w:b/>
          <w:bCs/>
          <w:sz w:val="24"/>
          <w:szCs w:val="24"/>
          <w:lang w:val="en-US"/>
        </w:rPr>
        <w:t>t</w:t>
      </w:r>
      <w:r w:rsidRPr="00604606">
        <w:rPr>
          <w:rFonts w:ascii="Arial" w:hAnsi="Arial" w:cs="Arial"/>
          <w:b/>
          <w:bCs/>
          <w:sz w:val="24"/>
          <w:szCs w:val="24"/>
          <w:lang w:val="en-US"/>
        </w:rPr>
        <w:t>rack: hands-on knowledge for daily practice</w:t>
      </w:r>
    </w:p>
    <w:p w14:paraId="0B8C4ED1" w14:textId="77777777" w:rsidR="00F27440" w:rsidRDefault="00F27440" w:rsidP="00604606">
      <w:pPr>
        <w:spacing w:after="0" w:line="240" w:lineRule="atLeast"/>
        <w:rPr>
          <w:rFonts w:ascii="Arial" w:hAnsi="Arial" w:cs="Arial"/>
          <w:b/>
          <w:bCs/>
          <w:sz w:val="24"/>
          <w:szCs w:val="24"/>
          <w:lang w:val="en-US"/>
        </w:rPr>
      </w:pPr>
    </w:p>
    <w:p w14:paraId="60315573" w14:textId="121E3B24"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 xml:space="preserve">The </w:t>
      </w:r>
      <w:r w:rsidR="00460C3F">
        <w:rPr>
          <w:rFonts w:ascii="Arial" w:hAnsi="Arial" w:cs="Arial"/>
          <w:b/>
          <w:bCs/>
          <w:sz w:val="24"/>
          <w:szCs w:val="24"/>
          <w:lang w:val="en-US"/>
        </w:rPr>
        <w:t>t</w:t>
      </w:r>
      <w:r w:rsidRPr="00604606">
        <w:rPr>
          <w:rFonts w:ascii="Arial" w:hAnsi="Arial" w:cs="Arial"/>
          <w:b/>
          <w:bCs/>
          <w:sz w:val="24"/>
          <w:szCs w:val="24"/>
          <w:lang w:val="en-US"/>
        </w:rPr>
        <w:t xml:space="preserve">echnical </w:t>
      </w:r>
      <w:r w:rsidR="00460C3F">
        <w:rPr>
          <w:rFonts w:ascii="Arial" w:hAnsi="Arial" w:cs="Arial"/>
          <w:b/>
          <w:bCs/>
          <w:sz w:val="24"/>
          <w:szCs w:val="24"/>
          <w:lang w:val="en-US"/>
        </w:rPr>
        <w:t>t</w:t>
      </w:r>
      <w:r w:rsidRPr="00604606">
        <w:rPr>
          <w:rFonts w:ascii="Arial" w:hAnsi="Arial" w:cs="Arial"/>
          <w:b/>
          <w:bCs/>
          <w:sz w:val="24"/>
          <w:szCs w:val="24"/>
          <w:lang w:val="en-US"/>
        </w:rPr>
        <w:t>rack</w:t>
      </w:r>
      <w:r w:rsidRPr="00604606">
        <w:rPr>
          <w:rFonts w:ascii="Arial" w:hAnsi="Arial" w:cs="Arial"/>
          <w:sz w:val="24"/>
          <w:szCs w:val="24"/>
          <w:lang w:val="en-US"/>
        </w:rPr>
        <w:t xml:space="preserve"> adds a strong practical dimension to the World Congress. Following its successful introduction at the previous </w:t>
      </w:r>
      <w:r w:rsidR="000302BD">
        <w:rPr>
          <w:rFonts w:ascii="Arial" w:hAnsi="Arial" w:cs="Arial"/>
          <w:sz w:val="24"/>
          <w:szCs w:val="24"/>
          <w:lang w:val="en-US"/>
        </w:rPr>
        <w:t>event</w:t>
      </w:r>
      <w:r w:rsidRPr="00604606">
        <w:rPr>
          <w:rFonts w:ascii="Arial" w:hAnsi="Arial" w:cs="Arial"/>
          <w:sz w:val="24"/>
          <w:szCs w:val="24"/>
          <w:lang w:val="en-US"/>
        </w:rPr>
        <w:t xml:space="preserve">, the format again promotes fabrication arts through demonstration and hands-on instruction, focusing on techniques and </w:t>
      </w:r>
      <w:r w:rsidR="00CC32D9" w:rsidRPr="00CC32D9">
        <w:rPr>
          <w:rFonts w:ascii="Arial" w:hAnsi="Arial" w:cs="Arial"/>
          <w:sz w:val="24"/>
          <w:szCs w:val="24"/>
          <w:lang w:val="en-US"/>
        </w:rPr>
        <w:t>material science</w:t>
      </w:r>
      <w:r w:rsidR="00CC32D9" w:rsidRPr="00604606">
        <w:rPr>
          <w:rFonts w:ascii="Arial" w:hAnsi="Arial" w:cs="Arial"/>
          <w:sz w:val="24"/>
          <w:szCs w:val="24"/>
          <w:lang w:val="en-US"/>
        </w:rPr>
        <w:t xml:space="preserve"> </w:t>
      </w:r>
      <w:r w:rsidRPr="00604606">
        <w:rPr>
          <w:rFonts w:ascii="Arial" w:hAnsi="Arial" w:cs="Arial"/>
          <w:sz w:val="24"/>
          <w:szCs w:val="24"/>
          <w:lang w:val="en-US"/>
        </w:rPr>
        <w:t>rather than products.</w:t>
      </w:r>
    </w:p>
    <w:p w14:paraId="3FA8B3F2" w14:textId="77777777" w:rsidR="00604606" w:rsidRPr="00604606" w:rsidRDefault="00604606" w:rsidP="00F27440">
      <w:pPr>
        <w:spacing w:after="0" w:line="240" w:lineRule="atLeast"/>
        <w:jc w:val="both"/>
        <w:rPr>
          <w:rFonts w:ascii="Arial" w:hAnsi="Arial" w:cs="Arial"/>
          <w:sz w:val="24"/>
          <w:szCs w:val="24"/>
          <w:lang w:val="en-US"/>
        </w:rPr>
      </w:pPr>
    </w:p>
    <w:p w14:paraId="5FA7F7D0" w14:textId="7CCF6F21"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 xml:space="preserve">The 16 </w:t>
      </w:r>
      <w:r w:rsidR="00460C3F">
        <w:rPr>
          <w:rFonts w:ascii="Arial" w:hAnsi="Arial" w:cs="Arial"/>
          <w:sz w:val="24"/>
          <w:szCs w:val="24"/>
          <w:lang w:val="en-US"/>
        </w:rPr>
        <w:t>t</w:t>
      </w:r>
      <w:r w:rsidRPr="00604606">
        <w:rPr>
          <w:rFonts w:ascii="Arial" w:hAnsi="Arial" w:cs="Arial"/>
          <w:sz w:val="24"/>
          <w:szCs w:val="24"/>
          <w:lang w:val="en-US"/>
        </w:rPr>
        <w:t xml:space="preserve">echnical </w:t>
      </w:r>
      <w:r w:rsidR="00460C3F">
        <w:rPr>
          <w:rFonts w:ascii="Arial" w:hAnsi="Arial" w:cs="Arial"/>
          <w:sz w:val="24"/>
          <w:szCs w:val="24"/>
          <w:lang w:val="en-US"/>
        </w:rPr>
        <w:t>t</w:t>
      </w:r>
      <w:r w:rsidRPr="00604606">
        <w:rPr>
          <w:rFonts w:ascii="Arial" w:hAnsi="Arial" w:cs="Arial"/>
          <w:sz w:val="24"/>
          <w:szCs w:val="24"/>
          <w:lang w:val="en-US"/>
        </w:rPr>
        <w:t>rack presentations cover digital technologies, prosthetic and orthotic fabrication techniques, footwear modification, thermoforming, socket replication, partial hand prostheses, silicones, postural support and wheelchair-related fabrication approaches.</w:t>
      </w:r>
    </w:p>
    <w:p w14:paraId="5CBC7CD5" w14:textId="77777777" w:rsidR="00604606" w:rsidRPr="00604606" w:rsidRDefault="00604606" w:rsidP="00F27440">
      <w:pPr>
        <w:spacing w:after="0" w:line="240" w:lineRule="atLeast"/>
        <w:jc w:val="both"/>
        <w:rPr>
          <w:rFonts w:ascii="Arial" w:hAnsi="Arial" w:cs="Arial"/>
          <w:sz w:val="24"/>
          <w:szCs w:val="24"/>
          <w:lang w:val="en-US"/>
        </w:rPr>
      </w:pPr>
    </w:p>
    <w:p w14:paraId="49DADB00" w14:textId="69D81587" w:rsidR="00604606" w:rsidRPr="00F27440" w:rsidRDefault="00604606" w:rsidP="00F27440">
      <w:pPr>
        <w:spacing w:after="0" w:line="240" w:lineRule="atLeast"/>
        <w:jc w:val="both"/>
        <w:rPr>
          <w:rFonts w:ascii="Arial" w:hAnsi="Arial" w:cs="Arial"/>
          <w:i/>
          <w:iCs/>
          <w:sz w:val="24"/>
          <w:szCs w:val="24"/>
          <w:lang w:val="en-US"/>
        </w:rPr>
      </w:pPr>
      <w:r w:rsidRPr="00F27440">
        <w:rPr>
          <w:rFonts w:ascii="Arial" w:hAnsi="Arial" w:cs="Arial"/>
          <w:i/>
          <w:iCs/>
          <w:sz w:val="24"/>
          <w:szCs w:val="24"/>
          <w:lang w:val="en-US"/>
        </w:rPr>
        <w:t xml:space="preserve">“The </w:t>
      </w:r>
      <w:r w:rsidR="00460C3F">
        <w:rPr>
          <w:rFonts w:ascii="Arial" w:hAnsi="Arial" w:cs="Arial"/>
          <w:i/>
          <w:iCs/>
          <w:sz w:val="24"/>
          <w:szCs w:val="24"/>
          <w:lang w:val="en-US"/>
        </w:rPr>
        <w:t>t</w:t>
      </w:r>
      <w:r w:rsidRPr="00F27440">
        <w:rPr>
          <w:rFonts w:ascii="Arial" w:hAnsi="Arial" w:cs="Arial"/>
          <w:i/>
          <w:iCs/>
          <w:sz w:val="24"/>
          <w:szCs w:val="24"/>
          <w:lang w:val="en-US"/>
        </w:rPr>
        <w:t xml:space="preserve">echnical </w:t>
      </w:r>
      <w:r w:rsidR="00460C3F">
        <w:rPr>
          <w:rFonts w:ascii="Arial" w:hAnsi="Arial" w:cs="Arial"/>
          <w:i/>
          <w:iCs/>
          <w:sz w:val="24"/>
          <w:szCs w:val="24"/>
          <w:lang w:val="en-US"/>
        </w:rPr>
        <w:t>t</w:t>
      </w:r>
      <w:r w:rsidRPr="00F27440">
        <w:rPr>
          <w:rFonts w:ascii="Arial" w:hAnsi="Arial" w:cs="Arial"/>
          <w:i/>
          <w:iCs/>
          <w:sz w:val="24"/>
          <w:szCs w:val="24"/>
          <w:lang w:val="en-US"/>
        </w:rPr>
        <w:t>rack brings a vital hands-on dimension to the World Congress,”</w:t>
      </w:r>
      <w:r w:rsidRPr="00604606">
        <w:rPr>
          <w:rFonts w:ascii="Arial" w:hAnsi="Arial" w:cs="Arial"/>
          <w:sz w:val="24"/>
          <w:szCs w:val="24"/>
          <w:lang w:val="en-US"/>
        </w:rPr>
        <w:t xml:space="preserve"> says </w:t>
      </w:r>
      <w:r w:rsidRPr="00604606">
        <w:rPr>
          <w:rFonts w:ascii="Arial" w:hAnsi="Arial" w:cs="Arial"/>
          <w:b/>
          <w:bCs/>
          <w:sz w:val="24"/>
          <w:szCs w:val="24"/>
          <w:lang w:val="en-US"/>
        </w:rPr>
        <w:t>Brad Mattear, Chair of the Technical Track Committee</w:t>
      </w:r>
      <w:r w:rsidRPr="00604606">
        <w:rPr>
          <w:rFonts w:ascii="Arial" w:hAnsi="Arial" w:cs="Arial"/>
          <w:sz w:val="24"/>
          <w:szCs w:val="24"/>
          <w:lang w:val="en-US"/>
        </w:rPr>
        <w:t xml:space="preserve">. </w:t>
      </w:r>
      <w:r w:rsidRPr="00F27440">
        <w:rPr>
          <w:rFonts w:ascii="Arial" w:hAnsi="Arial" w:cs="Arial"/>
          <w:i/>
          <w:iCs/>
          <w:sz w:val="24"/>
          <w:szCs w:val="24"/>
          <w:lang w:val="en-US"/>
        </w:rPr>
        <w:t xml:space="preserve">“It highlights the skills, techniques and practical problem-solving that are essential to quality </w:t>
      </w:r>
      <w:r w:rsidR="00CC32D9">
        <w:rPr>
          <w:rFonts w:ascii="Arial" w:hAnsi="Arial" w:cs="Arial"/>
          <w:i/>
          <w:iCs/>
          <w:sz w:val="24"/>
          <w:szCs w:val="24"/>
          <w:lang w:val="en-US"/>
        </w:rPr>
        <w:t>fabrication</w:t>
      </w:r>
      <w:r w:rsidRPr="00F27440">
        <w:rPr>
          <w:rFonts w:ascii="Arial" w:hAnsi="Arial" w:cs="Arial"/>
          <w:i/>
          <w:iCs/>
          <w:sz w:val="24"/>
          <w:szCs w:val="24"/>
          <w:lang w:val="en-US"/>
        </w:rPr>
        <w:t>. By focusing on demonstration, fabrication methods and shared technical expertise, the track creates a bridge between knowledge and application.”</w:t>
      </w:r>
    </w:p>
    <w:p w14:paraId="1E7E7C38" w14:textId="77777777" w:rsidR="00604606" w:rsidRPr="00604606" w:rsidRDefault="00604606" w:rsidP="00F27440">
      <w:pPr>
        <w:spacing w:after="0" w:line="240" w:lineRule="atLeast"/>
        <w:jc w:val="both"/>
        <w:rPr>
          <w:rFonts w:ascii="Arial" w:hAnsi="Arial" w:cs="Arial"/>
          <w:sz w:val="24"/>
          <w:szCs w:val="24"/>
          <w:lang w:val="en-US"/>
        </w:rPr>
      </w:pPr>
    </w:p>
    <w:p w14:paraId="6C10732D" w14:textId="1CE0936E"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 xml:space="preserve">For technicians, clinicians, educators and other professionals involved in service delivery, the </w:t>
      </w:r>
      <w:r w:rsidR="00460C3F">
        <w:rPr>
          <w:rFonts w:ascii="Arial" w:hAnsi="Arial" w:cs="Arial"/>
          <w:sz w:val="24"/>
          <w:szCs w:val="24"/>
          <w:lang w:val="en-US"/>
        </w:rPr>
        <w:t>t</w:t>
      </w:r>
      <w:r w:rsidRPr="00604606">
        <w:rPr>
          <w:rFonts w:ascii="Arial" w:hAnsi="Arial" w:cs="Arial"/>
          <w:sz w:val="24"/>
          <w:szCs w:val="24"/>
          <w:lang w:val="en-US"/>
        </w:rPr>
        <w:t xml:space="preserve">echnical </w:t>
      </w:r>
      <w:r w:rsidR="00460C3F">
        <w:rPr>
          <w:rFonts w:ascii="Arial" w:hAnsi="Arial" w:cs="Arial"/>
          <w:sz w:val="24"/>
          <w:szCs w:val="24"/>
          <w:lang w:val="en-US"/>
        </w:rPr>
        <w:t>t</w:t>
      </w:r>
      <w:r w:rsidRPr="00604606">
        <w:rPr>
          <w:rFonts w:ascii="Arial" w:hAnsi="Arial" w:cs="Arial"/>
          <w:sz w:val="24"/>
          <w:szCs w:val="24"/>
          <w:lang w:val="en-US"/>
        </w:rPr>
        <w:t>rack offers direct insights that can be translated into practice – from workshop techniques to clinical fitting and user-centred solutions.</w:t>
      </w:r>
    </w:p>
    <w:p w14:paraId="6E7C0E85" w14:textId="77777777" w:rsidR="00604606" w:rsidRPr="00604606" w:rsidRDefault="00604606" w:rsidP="00604606">
      <w:pPr>
        <w:spacing w:after="0" w:line="240" w:lineRule="atLeast"/>
        <w:rPr>
          <w:rFonts w:ascii="Arial" w:hAnsi="Arial" w:cs="Arial"/>
          <w:sz w:val="24"/>
          <w:szCs w:val="24"/>
          <w:lang w:val="en-US"/>
        </w:rPr>
      </w:pPr>
    </w:p>
    <w:p w14:paraId="4E1F7FEE" w14:textId="77777777" w:rsidR="00604606" w:rsidRDefault="00604606" w:rsidP="00604606">
      <w:pPr>
        <w:spacing w:after="0" w:line="240" w:lineRule="atLeast"/>
        <w:rPr>
          <w:rFonts w:ascii="Arial" w:hAnsi="Arial" w:cs="Arial"/>
          <w:b/>
          <w:bCs/>
          <w:sz w:val="24"/>
          <w:szCs w:val="24"/>
          <w:lang w:val="en-US"/>
        </w:rPr>
      </w:pPr>
      <w:r w:rsidRPr="00604606">
        <w:rPr>
          <w:rFonts w:ascii="Arial" w:hAnsi="Arial" w:cs="Arial"/>
          <w:b/>
          <w:bCs/>
          <w:sz w:val="24"/>
          <w:szCs w:val="24"/>
          <w:lang w:val="en-US"/>
        </w:rPr>
        <w:t>Keynotes: from systems change to lived experience</w:t>
      </w:r>
    </w:p>
    <w:p w14:paraId="21B22DDC" w14:textId="77777777" w:rsidR="00604606" w:rsidRPr="00604606" w:rsidRDefault="00604606" w:rsidP="00604606">
      <w:pPr>
        <w:spacing w:after="0" w:line="240" w:lineRule="atLeast"/>
        <w:rPr>
          <w:rFonts w:ascii="Arial" w:hAnsi="Arial" w:cs="Arial"/>
          <w:b/>
          <w:bCs/>
          <w:sz w:val="24"/>
          <w:szCs w:val="24"/>
          <w:lang w:val="en-US"/>
        </w:rPr>
      </w:pPr>
    </w:p>
    <w:p w14:paraId="297BAD98" w14:textId="041A1C47"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 xml:space="preserve">The </w:t>
      </w:r>
      <w:hyperlink r:id="rId8" w:history="1">
        <w:r w:rsidRPr="00F27440">
          <w:rPr>
            <w:rStyle w:val="Hyperlink"/>
            <w:rFonts w:ascii="Arial" w:hAnsi="Arial" w:cs="Arial"/>
            <w:sz w:val="24"/>
            <w:szCs w:val="24"/>
            <w:lang w:val="en-US"/>
          </w:rPr>
          <w:t>keynote programme</w:t>
        </w:r>
      </w:hyperlink>
      <w:r w:rsidRPr="00604606">
        <w:rPr>
          <w:rFonts w:ascii="Arial" w:hAnsi="Arial" w:cs="Arial"/>
          <w:sz w:val="24"/>
          <w:szCs w:val="24"/>
          <w:lang w:val="en-US"/>
        </w:rPr>
        <w:t xml:space="preserve"> will bring global perspectives to the central questions of ISPO 2027: how assistive technologies can become more accessible, appropriate and meaningful for people in different contexts worldwide.</w:t>
      </w:r>
    </w:p>
    <w:p w14:paraId="5547ADD2" w14:textId="77777777" w:rsidR="00604606" w:rsidRPr="00604606" w:rsidRDefault="00604606" w:rsidP="00F27440">
      <w:pPr>
        <w:spacing w:after="0" w:line="240" w:lineRule="atLeast"/>
        <w:jc w:val="both"/>
        <w:rPr>
          <w:rFonts w:ascii="Arial" w:hAnsi="Arial" w:cs="Arial"/>
          <w:sz w:val="24"/>
          <w:szCs w:val="24"/>
          <w:lang w:val="en-US"/>
        </w:rPr>
      </w:pPr>
    </w:p>
    <w:p w14:paraId="08BF7BC9"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b/>
          <w:bCs/>
          <w:sz w:val="24"/>
          <w:szCs w:val="24"/>
          <w:lang w:val="en-US"/>
        </w:rPr>
        <w:t>Sisary Kheng</w:t>
      </w:r>
      <w:r w:rsidRPr="00604606">
        <w:rPr>
          <w:rFonts w:ascii="Arial" w:hAnsi="Arial" w:cs="Arial"/>
          <w:sz w:val="24"/>
          <w:szCs w:val="24"/>
          <w:lang w:val="en-US"/>
        </w:rPr>
        <w:t xml:space="preserve"> will focus on strengthening prosthetics and orthotics services in Southeast Asia through sustainable rehabilitation systems, professional education, policy, financing and regional collaboration.</w:t>
      </w:r>
    </w:p>
    <w:p w14:paraId="02B33304" w14:textId="77777777" w:rsidR="00604606" w:rsidRPr="00604606" w:rsidRDefault="00604606" w:rsidP="00F27440">
      <w:pPr>
        <w:spacing w:after="0" w:line="240" w:lineRule="atLeast"/>
        <w:jc w:val="both"/>
        <w:rPr>
          <w:rFonts w:ascii="Arial" w:hAnsi="Arial" w:cs="Arial"/>
          <w:sz w:val="24"/>
          <w:szCs w:val="24"/>
          <w:lang w:val="en-US"/>
        </w:rPr>
      </w:pPr>
    </w:p>
    <w:p w14:paraId="34FC8026"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b/>
          <w:bCs/>
          <w:sz w:val="24"/>
          <w:szCs w:val="24"/>
          <w:lang w:val="en-US"/>
        </w:rPr>
        <w:t>Natasha Layton</w:t>
      </w:r>
      <w:r w:rsidRPr="00604606">
        <w:rPr>
          <w:rFonts w:ascii="Arial" w:hAnsi="Arial" w:cs="Arial"/>
          <w:sz w:val="24"/>
          <w:szCs w:val="24"/>
          <w:lang w:val="en-US"/>
        </w:rPr>
        <w:t xml:space="preserve"> will connect assistive technology theory with practice and present key ideas for advancing equity locally and globally – including outcomes, costs, human rights, user satisfaction and service delivery from the perspective of prosthetic and orthotic users.</w:t>
      </w:r>
    </w:p>
    <w:p w14:paraId="6098C3C8" w14:textId="77777777" w:rsidR="00604606" w:rsidRPr="00604606" w:rsidRDefault="00604606" w:rsidP="00F27440">
      <w:pPr>
        <w:spacing w:after="0" w:line="240" w:lineRule="atLeast"/>
        <w:jc w:val="both"/>
        <w:rPr>
          <w:rFonts w:ascii="Arial" w:hAnsi="Arial" w:cs="Arial"/>
          <w:sz w:val="24"/>
          <w:szCs w:val="24"/>
          <w:lang w:val="en-US"/>
        </w:rPr>
      </w:pPr>
    </w:p>
    <w:p w14:paraId="55CCF923"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b/>
          <w:bCs/>
          <w:sz w:val="24"/>
          <w:szCs w:val="24"/>
          <w:lang w:val="en-US"/>
        </w:rPr>
        <w:t>Nerrolyn Ramstrand</w:t>
      </w:r>
      <w:r w:rsidRPr="00604606">
        <w:rPr>
          <w:rFonts w:ascii="Arial" w:hAnsi="Arial" w:cs="Arial"/>
          <w:sz w:val="24"/>
          <w:szCs w:val="24"/>
          <w:lang w:val="en-US"/>
        </w:rPr>
        <w:t xml:space="preserve"> will explore equity, participation and outcomes in prosthetic and orthotic practice, asking not only whether services are available, but how they are experienced and whether they support participation in everyday life.</w:t>
      </w:r>
    </w:p>
    <w:p w14:paraId="727A3687" w14:textId="77777777" w:rsidR="00604606" w:rsidRPr="00604606" w:rsidRDefault="00604606" w:rsidP="00F27440">
      <w:pPr>
        <w:spacing w:after="0" w:line="240" w:lineRule="atLeast"/>
        <w:jc w:val="both"/>
        <w:rPr>
          <w:rFonts w:ascii="Arial" w:hAnsi="Arial" w:cs="Arial"/>
          <w:sz w:val="24"/>
          <w:szCs w:val="24"/>
          <w:lang w:val="en-US"/>
        </w:rPr>
      </w:pPr>
    </w:p>
    <w:p w14:paraId="337E8A8F"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b/>
          <w:bCs/>
          <w:sz w:val="24"/>
          <w:szCs w:val="24"/>
          <w:lang w:val="en-US"/>
        </w:rPr>
        <w:t>Massimo Sartori</w:t>
      </w:r>
      <w:r w:rsidRPr="00604606">
        <w:rPr>
          <w:rFonts w:ascii="Arial" w:hAnsi="Arial" w:cs="Arial"/>
          <w:sz w:val="24"/>
          <w:szCs w:val="24"/>
          <w:lang w:val="en-US"/>
        </w:rPr>
        <w:t xml:space="preserve"> will look at the future of bionic limb control and the development of technologies designed to move beyond the lab and become more practical and globally accessible.</w:t>
      </w:r>
    </w:p>
    <w:p w14:paraId="4B63D022" w14:textId="77777777" w:rsidR="00604606" w:rsidRPr="00604606" w:rsidRDefault="00604606" w:rsidP="00604606">
      <w:pPr>
        <w:spacing w:after="0" w:line="240" w:lineRule="atLeast"/>
        <w:rPr>
          <w:rFonts w:ascii="Arial" w:hAnsi="Arial" w:cs="Arial"/>
          <w:sz w:val="24"/>
          <w:szCs w:val="24"/>
          <w:lang w:val="en-US"/>
        </w:rPr>
      </w:pPr>
    </w:p>
    <w:p w14:paraId="1896576F" w14:textId="77777777"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lastRenderedPageBreak/>
        <w:t xml:space="preserve">The </w:t>
      </w:r>
      <w:r w:rsidRPr="00604606">
        <w:rPr>
          <w:rFonts w:ascii="Arial" w:hAnsi="Arial" w:cs="Arial"/>
          <w:b/>
          <w:bCs/>
          <w:sz w:val="24"/>
          <w:szCs w:val="24"/>
          <w:lang w:val="en-US"/>
        </w:rPr>
        <w:t>IC2A Inspirational Lecture</w:t>
      </w:r>
      <w:r w:rsidRPr="00604606">
        <w:rPr>
          <w:rFonts w:ascii="Arial" w:hAnsi="Arial" w:cs="Arial"/>
          <w:sz w:val="24"/>
          <w:szCs w:val="24"/>
          <w:lang w:val="en-US"/>
        </w:rPr>
        <w:t xml:space="preserve"> will be delivered by </w:t>
      </w:r>
      <w:r w:rsidRPr="00604606">
        <w:rPr>
          <w:rFonts w:ascii="Arial" w:hAnsi="Arial" w:cs="Arial"/>
          <w:b/>
          <w:bCs/>
          <w:sz w:val="24"/>
          <w:szCs w:val="24"/>
          <w:lang w:val="en-US"/>
        </w:rPr>
        <w:t>Zy Kher Lee</w:t>
      </w:r>
      <w:r w:rsidRPr="00604606">
        <w:rPr>
          <w:rFonts w:ascii="Arial" w:hAnsi="Arial" w:cs="Arial"/>
          <w:sz w:val="24"/>
          <w:szCs w:val="24"/>
          <w:lang w:val="en-US"/>
        </w:rPr>
        <w:t xml:space="preserve">, supported by his father </w:t>
      </w:r>
      <w:r w:rsidRPr="00604606">
        <w:rPr>
          <w:rFonts w:ascii="Arial" w:hAnsi="Arial" w:cs="Arial"/>
          <w:b/>
          <w:bCs/>
          <w:sz w:val="24"/>
          <w:szCs w:val="24"/>
          <w:lang w:val="en-US"/>
        </w:rPr>
        <w:t>Walter Lee</w:t>
      </w:r>
      <w:r w:rsidRPr="00604606">
        <w:rPr>
          <w:rFonts w:ascii="Arial" w:hAnsi="Arial" w:cs="Arial"/>
          <w:sz w:val="24"/>
          <w:szCs w:val="24"/>
          <w:lang w:val="en-US"/>
        </w:rPr>
        <w:t xml:space="preserve">. Under the title </w:t>
      </w:r>
      <w:r w:rsidRPr="00604606">
        <w:rPr>
          <w:rFonts w:ascii="Arial" w:hAnsi="Arial" w:cs="Arial"/>
          <w:b/>
          <w:bCs/>
          <w:sz w:val="24"/>
          <w:szCs w:val="24"/>
          <w:lang w:val="en-US"/>
        </w:rPr>
        <w:t>“Beyond Mobility – from Movement to Possibility”</w:t>
      </w:r>
      <w:r w:rsidRPr="00604606">
        <w:rPr>
          <w:rFonts w:ascii="Arial" w:hAnsi="Arial" w:cs="Arial"/>
          <w:sz w:val="24"/>
          <w:szCs w:val="24"/>
          <w:lang w:val="en-US"/>
        </w:rPr>
        <w:t>, they will offer a personal perspective on what mobility can make possible: participation, independence, opportunity and the freedom to pursue a life of one’s own.</w:t>
      </w:r>
    </w:p>
    <w:p w14:paraId="1C0F5846" w14:textId="77777777" w:rsidR="00604606" w:rsidRPr="00604606" w:rsidRDefault="00604606" w:rsidP="00604606">
      <w:pPr>
        <w:spacing w:after="0" w:line="240" w:lineRule="atLeast"/>
        <w:rPr>
          <w:rFonts w:ascii="Arial" w:hAnsi="Arial" w:cs="Arial"/>
          <w:sz w:val="24"/>
          <w:szCs w:val="24"/>
          <w:lang w:val="en-US"/>
        </w:rPr>
      </w:pPr>
    </w:p>
    <w:p w14:paraId="5AA4FBBD" w14:textId="22D846AF" w:rsidR="00604606" w:rsidRDefault="00604606" w:rsidP="00604606">
      <w:pPr>
        <w:spacing w:after="0" w:line="240" w:lineRule="atLeast"/>
        <w:rPr>
          <w:rFonts w:ascii="Arial" w:hAnsi="Arial" w:cs="Arial"/>
          <w:b/>
          <w:bCs/>
          <w:sz w:val="24"/>
          <w:szCs w:val="24"/>
          <w:lang w:val="en-US"/>
        </w:rPr>
      </w:pPr>
      <w:r w:rsidRPr="00604606">
        <w:rPr>
          <w:rFonts w:ascii="Arial" w:hAnsi="Arial" w:cs="Arial"/>
          <w:b/>
          <w:bCs/>
          <w:sz w:val="24"/>
          <w:szCs w:val="24"/>
          <w:lang w:val="en-US"/>
        </w:rPr>
        <w:t xml:space="preserve">Programme </w:t>
      </w:r>
      <w:r w:rsidR="00AB43E6">
        <w:rPr>
          <w:rFonts w:ascii="Arial" w:hAnsi="Arial" w:cs="Arial"/>
          <w:b/>
          <w:bCs/>
          <w:sz w:val="24"/>
          <w:szCs w:val="24"/>
          <w:lang w:val="en-US"/>
        </w:rPr>
        <w:t>highlights</w:t>
      </w:r>
      <w:r w:rsidR="00AB43E6" w:rsidRPr="00604606">
        <w:rPr>
          <w:rFonts w:ascii="Arial" w:hAnsi="Arial" w:cs="Arial"/>
          <w:b/>
          <w:bCs/>
          <w:sz w:val="24"/>
          <w:szCs w:val="24"/>
          <w:lang w:val="en-US"/>
        </w:rPr>
        <w:t xml:space="preserve"> </w:t>
      </w:r>
      <w:r w:rsidRPr="00604606">
        <w:rPr>
          <w:rFonts w:ascii="Arial" w:hAnsi="Arial" w:cs="Arial"/>
          <w:b/>
          <w:bCs/>
          <w:sz w:val="24"/>
          <w:szCs w:val="24"/>
          <w:lang w:val="en-US"/>
        </w:rPr>
        <w:t>now online</w:t>
      </w:r>
    </w:p>
    <w:p w14:paraId="6A805E44" w14:textId="77777777" w:rsidR="00604606" w:rsidRPr="00604606" w:rsidRDefault="00604606" w:rsidP="00604606">
      <w:pPr>
        <w:spacing w:after="0" w:line="240" w:lineRule="atLeast"/>
        <w:rPr>
          <w:rFonts w:ascii="Arial" w:hAnsi="Arial" w:cs="Arial"/>
          <w:b/>
          <w:bCs/>
          <w:sz w:val="24"/>
          <w:szCs w:val="24"/>
          <w:lang w:val="en-US"/>
        </w:rPr>
      </w:pPr>
    </w:p>
    <w:p w14:paraId="55385ADE" w14:textId="0FA7BF3F" w:rsidR="00604606" w:rsidRDefault="00604606" w:rsidP="00F27440">
      <w:pPr>
        <w:spacing w:after="0" w:line="240" w:lineRule="atLeast"/>
        <w:jc w:val="both"/>
        <w:rPr>
          <w:rFonts w:ascii="Arial" w:hAnsi="Arial" w:cs="Arial"/>
          <w:sz w:val="24"/>
          <w:szCs w:val="24"/>
          <w:lang w:val="en-US"/>
        </w:rPr>
      </w:pPr>
      <w:r w:rsidRPr="00604606">
        <w:rPr>
          <w:rFonts w:ascii="Arial" w:hAnsi="Arial" w:cs="Arial"/>
          <w:sz w:val="24"/>
          <w:szCs w:val="24"/>
          <w:lang w:val="en-US"/>
        </w:rPr>
        <w:t>With the core programme now available, professionals working in prosthetics, orthotics, wheelchairs, assistive technology and rehabilitation services are invited to explore the sessions, plan their congress visit and register for ISPO 2027.</w:t>
      </w:r>
      <w:r w:rsidR="00F27440">
        <w:rPr>
          <w:rFonts w:ascii="Arial" w:hAnsi="Arial" w:cs="Arial"/>
          <w:sz w:val="24"/>
          <w:szCs w:val="24"/>
          <w:lang w:val="en-US"/>
        </w:rPr>
        <w:t xml:space="preserve"> </w:t>
      </w:r>
      <w:r w:rsidR="00AB43E6" w:rsidRPr="00AB43E6">
        <w:rPr>
          <w:rFonts w:ascii="Arial" w:hAnsi="Arial" w:cs="Arial"/>
          <w:sz w:val="24"/>
          <w:szCs w:val="24"/>
          <w:lang w:val="en-US"/>
        </w:rPr>
        <w:t xml:space="preserve">Free paper sessions will be announced in early December. </w:t>
      </w:r>
      <w:r w:rsidRPr="00604606">
        <w:rPr>
          <w:rFonts w:ascii="Arial" w:hAnsi="Arial" w:cs="Arial"/>
          <w:sz w:val="24"/>
          <w:szCs w:val="24"/>
          <w:lang w:val="en-US"/>
        </w:rPr>
        <w:t xml:space="preserve">The ISPO 21st World Congress will take place from </w:t>
      </w:r>
      <w:r w:rsidRPr="00604606">
        <w:rPr>
          <w:rFonts w:ascii="Arial" w:hAnsi="Arial" w:cs="Arial"/>
          <w:b/>
          <w:bCs/>
          <w:sz w:val="24"/>
          <w:szCs w:val="24"/>
          <w:lang w:val="en-US"/>
        </w:rPr>
        <w:t>22 to 25 March 2027</w:t>
      </w:r>
      <w:r w:rsidRPr="00604606">
        <w:rPr>
          <w:rFonts w:ascii="Arial" w:hAnsi="Arial" w:cs="Arial"/>
          <w:sz w:val="24"/>
          <w:szCs w:val="24"/>
          <w:lang w:val="en-US"/>
        </w:rPr>
        <w:t xml:space="preserve"> in </w:t>
      </w:r>
      <w:r w:rsidRPr="00604606">
        <w:rPr>
          <w:rFonts w:ascii="Arial" w:hAnsi="Arial" w:cs="Arial"/>
          <w:b/>
          <w:bCs/>
          <w:sz w:val="24"/>
          <w:szCs w:val="24"/>
          <w:lang w:val="en-US"/>
        </w:rPr>
        <w:t>Bangkok, Thailand</w:t>
      </w:r>
      <w:r w:rsidRPr="00604606">
        <w:rPr>
          <w:rFonts w:ascii="Arial" w:hAnsi="Arial" w:cs="Arial"/>
          <w:sz w:val="24"/>
          <w:szCs w:val="24"/>
          <w:lang w:val="en-US"/>
        </w:rPr>
        <w:t>.</w:t>
      </w:r>
    </w:p>
    <w:p w14:paraId="31ED6B6F" w14:textId="77777777" w:rsidR="00604606" w:rsidRPr="00604606" w:rsidRDefault="00604606" w:rsidP="00604606">
      <w:pPr>
        <w:spacing w:after="0" w:line="240" w:lineRule="atLeast"/>
        <w:rPr>
          <w:rFonts w:ascii="Arial" w:hAnsi="Arial" w:cs="Arial"/>
          <w:sz w:val="24"/>
          <w:szCs w:val="24"/>
          <w:lang w:val="en-US"/>
        </w:rPr>
      </w:pPr>
    </w:p>
    <w:p w14:paraId="6E02D535" w14:textId="53689248" w:rsidR="00604606" w:rsidRDefault="00604606" w:rsidP="00604606">
      <w:pPr>
        <w:spacing w:after="0" w:line="240" w:lineRule="atLeast"/>
        <w:rPr>
          <w:rFonts w:ascii="Arial" w:hAnsi="Arial" w:cs="Arial"/>
          <w:sz w:val="24"/>
          <w:szCs w:val="24"/>
          <w:lang w:val="fr-FR"/>
        </w:rPr>
      </w:pPr>
      <w:r w:rsidRPr="00CC32D9">
        <w:rPr>
          <w:rFonts w:ascii="Arial" w:hAnsi="Arial" w:cs="Arial"/>
          <w:b/>
          <w:bCs/>
          <w:sz w:val="24"/>
          <w:szCs w:val="24"/>
          <w:lang w:val="fr-FR"/>
        </w:rPr>
        <w:t>Programme overview:</w:t>
      </w:r>
    </w:p>
    <w:p w14:paraId="178BD706" w14:textId="4479D7CE" w:rsidR="00EB6224" w:rsidRPr="00CC32D9" w:rsidRDefault="000302BD" w:rsidP="00604606">
      <w:pPr>
        <w:spacing w:after="0" w:line="240" w:lineRule="atLeast"/>
        <w:rPr>
          <w:rFonts w:ascii="Arial" w:hAnsi="Arial" w:cs="Arial"/>
          <w:sz w:val="24"/>
          <w:szCs w:val="24"/>
          <w:lang w:val="fr-FR"/>
        </w:rPr>
      </w:pPr>
      <w:hyperlink r:id="rId9" w:history="1">
        <w:r w:rsidR="00EB6224" w:rsidRPr="00EB6224">
          <w:rPr>
            <w:rStyle w:val="Hyperlink"/>
            <w:rFonts w:ascii="Arial" w:hAnsi="Arial" w:cs="Arial"/>
            <w:sz w:val="24"/>
            <w:szCs w:val="24"/>
            <w:lang w:val="fr-FR"/>
          </w:rPr>
          <w:t>http://www.ispo-congress.com/programme</w:t>
        </w:r>
      </w:hyperlink>
    </w:p>
    <w:p w14:paraId="680609CF" w14:textId="77777777" w:rsidR="00604606" w:rsidRPr="00CC32D9" w:rsidRDefault="00604606" w:rsidP="00604606">
      <w:pPr>
        <w:spacing w:after="0" w:line="240" w:lineRule="atLeast"/>
        <w:rPr>
          <w:rFonts w:ascii="Arial" w:hAnsi="Arial" w:cs="Arial"/>
          <w:sz w:val="24"/>
          <w:szCs w:val="24"/>
          <w:lang w:val="fr-FR"/>
        </w:rPr>
      </w:pPr>
    </w:p>
    <w:p w14:paraId="0F40B483" w14:textId="151D4171" w:rsidR="005F66CA" w:rsidRPr="00CC32D9" w:rsidRDefault="00604606" w:rsidP="00090A0A">
      <w:pPr>
        <w:spacing w:after="0" w:line="240" w:lineRule="atLeast"/>
        <w:rPr>
          <w:rStyle w:val="Hyperlink"/>
          <w:lang w:val="fr-FR"/>
        </w:rPr>
      </w:pPr>
      <w:r w:rsidRPr="00CC32D9">
        <w:rPr>
          <w:rFonts w:ascii="Arial" w:hAnsi="Arial" w:cs="Arial"/>
          <w:b/>
          <w:bCs/>
          <w:sz w:val="24"/>
          <w:szCs w:val="24"/>
          <w:lang w:val="fr-FR"/>
        </w:rPr>
        <w:t>Registration:</w:t>
      </w:r>
      <w:r w:rsidRPr="00CC32D9">
        <w:rPr>
          <w:rFonts w:ascii="Arial" w:hAnsi="Arial" w:cs="Arial"/>
          <w:sz w:val="24"/>
          <w:szCs w:val="24"/>
          <w:lang w:val="fr-FR"/>
        </w:rPr>
        <w:br/>
      </w:r>
      <w:hyperlink r:id="rId10" w:history="1">
        <w:r w:rsidR="00EB6224" w:rsidRPr="003E3944">
          <w:rPr>
            <w:rStyle w:val="Hyperlink"/>
            <w:rFonts w:ascii="Arial" w:hAnsi="Arial" w:cs="Arial"/>
            <w:sz w:val="24"/>
            <w:szCs w:val="24"/>
            <w:lang w:val="fr-FR"/>
          </w:rPr>
          <w:t>www.ispo-congress.com/participant-registration</w:t>
        </w:r>
      </w:hyperlink>
    </w:p>
    <w:p w14:paraId="4ECDA87F" w14:textId="77777777" w:rsidR="00E03846" w:rsidRPr="00CC32D9" w:rsidRDefault="00E03846" w:rsidP="00090A0A">
      <w:pPr>
        <w:spacing w:after="0" w:line="240" w:lineRule="atLeast"/>
        <w:rPr>
          <w:rFonts w:ascii="Arial" w:hAnsi="Arial" w:cs="Arial"/>
          <w:b/>
          <w:sz w:val="24"/>
          <w:szCs w:val="24"/>
          <w:lang w:val="fr-FR"/>
        </w:rPr>
      </w:pPr>
    </w:p>
    <w:p w14:paraId="23F877AB" w14:textId="77777777" w:rsidR="005F66CA" w:rsidRPr="000302BD" w:rsidRDefault="005F66CA" w:rsidP="00090A0A">
      <w:pPr>
        <w:spacing w:after="0" w:line="240" w:lineRule="atLeast"/>
        <w:rPr>
          <w:rFonts w:ascii="Arial" w:hAnsi="Arial" w:cs="Arial"/>
          <w:b/>
          <w:bCs/>
          <w:i/>
          <w:iCs/>
          <w:sz w:val="24"/>
          <w:szCs w:val="24"/>
          <w:lang w:val="en-US"/>
        </w:rPr>
      </w:pPr>
      <w:r w:rsidRPr="000302BD">
        <w:rPr>
          <w:rFonts w:ascii="Arial" w:hAnsi="Arial" w:cs="Arial"/>
          <w:b/>
          <w:bCs/>
          <w:i/>
          <w:iCs/>
          <w:sz w:val="24"/>
          <w:szCs w:val="24"/>
          <w:lang w:val="en-US"/>
        </w:rPr>
        <w:t>Photo caption:</w:t>
      </w:r>
    </w:p>
    <w:p w14:paraId="75727B37" w14:textId="77777777" w:rsidR="005F66CA" w:rsidRPr="000302BD" w:rsidRDefault="005F66CA" w:rsidP="00090A0A">
      <w:pPr>
        <w:spacing w:after="0" w:line="240" w:lineRule="atLeast"/>
        <w:rPr>
          <w:rFonts w:ascii="Arial" w:hAnsi="Arial" w:cs="Arial"/>
          <w:b/>
          <w:bCs/>
          <w:i/>
          <w:iCs/>
          <w:sz w:val="24"/>
          <w:szCs w:val="24"/>
          <w:lang w:val="en-US"/>
        </w:rPr>
      </w:pPr>
    </w:p>
    <w:bookmarkEnd w:id="0"/>
    <w:p w14:paraId="14A9FA3D" w14:textId="1487D70E" w:rsidR="005A0EF5" w:rsidRPr="00F27440" w:rsidRDefault="00EE7418" w:rsidP="00090A0A">
      <w:pPr>
        <w:spacing w:after="0" w:line="240" w:lineRule="atLeast"/>
        <w:rPr>
          <w:rFonts w:ascii="Arial" w:hAnsi="Arial" w:cs="Arial"/>
          <w:bCs/>
          <w:i/>
          <w:iCs/>
          <w:sz w:val="24"/>
          <w:szCs w:val="24"/>
          <w:lang w:val="en-US"/>
        </w:rPr>
      </w:pPr>
      <w:r w:rsidRPr="00EE7418">
        <w:rPr>
          <w:rFonts w:ascii="Arial" w:hAnsi="Arial" w:cs="Arial"/>
          <w:bCs/>
          <w:i/>
          <w:iCs/>
          <w:sz w:val="24"/>
          <w:szCs w:val="24"/>
          <w:lang w:val="en-US"/>
        </w:rPr>
        <w:t xml:space="preserve">Hands-on demonstration during the </w:t>
      </w:r>
      <w:r w:rsidR="00AB43E6">
        <w:rPr>
          <w:rFonts w:ascii="Arial" w:hAnsi="Arial" w:cs="Arial"/>
          <w:bCs/>
          <w:i/>
          <w:iCs/>
          <w:sz w:val="24"/>
          <w:szCs w:val="24"/>
          <w:lang w:val="en-US"/>
        </w:rPr>
        <w:t>t</w:t>
      </w:r>
      <w:r w:rsidR="00AB43E6" w:rsidRPr="00EE7418">
        <w:rPr>
          <w:rFonts w:ascii="Arial" w:hAnsi="Arial" w:cs="Arial"/>
          <w:bCs/>
          <w:i/>
          <w:iCs/>
          <w:sz w:val="24"/>
          <w:szCs w:val="24"/>
          <w:lang w:val="en-US"/>
        </w:rPr>
        <w:t xml:space="preserve">echnical </w:t>
      </w:r>
      <w:r w:rsidR="00AB43E6">
        <w:rPr>
          <w:rFonts w:ascii="Arial" w:hAnsi="Arial" w:cs="Arial"/>
          <w:bCs/>
          <w:i/>
          <w:iCs/>
          <w:sz w:val="24"/>
          <w:szCs w:val="24"/>
          <w:lang w:val="en-US"/>
        </w:rPr>
        <w:t>t</w:t>
      </w:r>
      <w:r w:rsidR="00AB43E6" w:rsidRPr="00EE7418">
        <w:rPr>
          <w:rFonts w:ascii="Arial" w:hAnsi="Arial" w:cs="Arial"/>
          <w:bCs/>
          <w:i/>
          <w:iCs/>
          <w:sz w:val="24"/>
          <w:szCs w:val="24"/>
          <w:lang w:val="en-US"/>
        </w:rPr>
        <w:t xml:space="preserve">rack </w:t>
      </w:r>
      <w:r w:rsidRPr="00EE7418">
        <w:rPr>
          <w:rFonts w:ascii="Arial" w:hAnsi="Arial" w:cs="Arial"/>
          <w:bCs/>
          <w:i/>
          <w:iCs/>
          <w:sz w:val="24"/>
          <w:szCs w:val="24"/>
          <w:lang w:val="en-US"/>
        </w:rPr>
        <w:t xml:space="preserve">at the ISPO World Congress 2025 in Stockholm. The format focuses on practical fabrication instruction, techniques and generic materials, and will continue at ISPO 2027 in Bangkok with 16 confirmed </w:t>
      </w:r>
      <w:r w:rsidR="00AB43E6">
        <w:rPr>
          <w:rFonts w:ascii="Arial" w:hAnsi="Arial" w:cs="Arial"/>
          <w:bCs/>
          <w:i/>
          <w:iCs/>
          <w:sz w:val="24"/>
          <w:szCs w:val="24"/>
          <w:lang w:val="en-US"/>
        </w:rPr>
        <w:t>t</w:t>
      </w:r>
      <w:r w:rsidR="00AB43E6" w:rsidRPr="00EE7418">
        <w:rPr>
          <w:rFonts w:ascii="Arial" w:hAnsi="Arial" w:cs="Arial"/>
          <w:bCs/>
          <w:i/>
          <w:iCs/>
          <w:sz w:val="24"/>
          <w:szCs w:val="24"/>
          <w:lang w:val="en-US"/>
        </w:rPr>
        <w:t xml:space="preserve">echnical </w:t>
      </w:r>
      <w:r w:rsidR="00AB43E6">
        <w:rPr>
          <w:rFonts w:ascii="Arial" w:hAnsi="Arial" w:cs="Arial"/>
          <w:bCs/>
          <w:i/>
          <w:iCs/>
          <w:sz w:val="24"/>
          <w:szCs w:val="24"/>
          <w:lang w:val="en-US"/>
        </w:rPr>
        <w:t>t</w:t>
      </w:r>
      <w:r w:rsidR="00AB43E6" w:rsidRPr="00EE7418">
        <w:rPr>
          <w:rFonts w:ascii="Arial" w:hAnsi="Arial" w:cs="Arial"/>
          <w:bCs/>
          <w:i/>
          <w:iCs/>
          <w:sz w:val="24"/>
          <w:szCs w:val="24"/>
          <w:lang w:val="en-US"/>
        </w:rPr>
        <w:t xml:space="preserve">rack </w:t>
      </w:r>
      <w:r w:rsidRPr="00EE7418">
        <w:rPr>
          <w:rFonts w:ascii="Arial" w:hAnsi="Arial" w:cs="Arial"/>
          <w:bCs/>
          <w:i/>
          <w:iCs/>
          <w:sz w:val="24"/>
          <w:szCs w:val="24"/>
          <w:lang w:val="en-US"/>
        </w:rPr>
        <w:t xml:space="preserve">presentations. </w:t>
      </w:r>
      <w:r w:rsidRPr="00F27440">
        <w:rPr>
          <w:rFonts w:ascii="Arial" w:hAnsi="Arial" w:cs="Arial"/>
          <w:bCs/>
          <w:i/>
          <w:iCs/>
          <w:sz w:val="24"/>
          <w:szCs w:val="24"/>
          <w:lang w:val="en-US"/>
        </w:rPr>
        <w:t>Photo: Leipziger Messe/Tom Schulze</w:t>
      </w:r>
    </w:p>
    <w:p w14:paraId="6971AF48" w14:textId="77777777" w:rsidR="00EE7418" w:rsidRPr="005A0EF5" w:rsidRDefault="00EE7418" w:rsidP="00090A0A">
      <w:pPr>
        <w:spacing w:after="0" w:line="240" w:lineRule="atLeast"/>
        <w:rPr>
          <w:rFonts w:ascii="Arial" w:hAnsi="Arial" w:cs="Arial"/>
          <w:b/>
          <w:bCs/>
          <w:szCs w:val="20"/>
          <w:lang w:val="en-US"/>
        </w:rPr>
      </w:pPr>
    </w:p>
    <w:p w14:paraId="0D01925C" w14:textId="5C7CF970" w:rsidR="00090A0A" w:rsidRPr="00206786" w:rsidRDefault="00090A0A" w:rsidP="00090A0A">
      <w:pPr>
        <w:spacing w:after="0" w:line="240" w:lineRule="atLeast"/>
        <w:rPr>
          <w:rFonts w:ascii="Arial" w:hAnsi="Arial" w:cs="Arial"/>
          <w:b/>
          <w:bCs/>
          <w:szCs w:val="20"/>
          <w:lang w:val="en-GB"/>
        </w:rPr>
      </w:pPr>
      <w:r w:rsidRPr="00206786">
        <w:rPr>
          <w:rFonts w:ascii="Arial" w:hAnsi="Arial" w:cs="Arial"/>
          <w:b/>
          <w:bCs/>
          <w:szCs w:val="20"/>
          <w:lang w:val="en-GB"/>
        </w:rPr>
        <w:t>About the ISPO World Congress</w:t>
      </w:r>
    </w:p>
    <w:p w14:paraId="6E8962AC" w14:textId="77777777" w:rsidR="00090A0A" w:rsidRPr="00206786" w:rsidRDefault="00090A0A" w:rsidP="00090A0A">
      <w:pPr>
        <w:spacing w:after="0" w:line="240" w:lineRule="atLeast"/>
        <w:rPr>
          <w:rFonts w:ascii="Arial" w:hAnsi="Arial" w:cs="Arial"/>
          <w:b/>
          <w:bCs/>
          <w:szCs w:val="20"/>
          <w:lang w:val="en-GB"/>
        </w:rPr>
      </w:pPr>
    </w:p>
    <w:p w14:paraId="1058833B" w14:textId="07101286" w:rsidR="00090A0A" w:rsidRPr="00206786" w:rsidRDefault="004D1323" w:rsidP="00090A0A">
      <w:pPr>
        <w:spacing w:after="0" w:line="240" w:lineRule="atLeast"/>
        <w:jc w:val="both"/>
        <w:rPr>
          <w:rFonts w:ascii="Arial" w:hAnsi="Arial" w:cs="Arial"/>
          <w:szCs w:val="20"/>
          <w:lang w:val="en-GB"/>
        </w:rPr>
      </w:pPr>
      <w:r>
        <w:rPr>
          <w:rFonts w:ascii="Arial" w:hAnsi="Arial" w:cs="Arial"/>
          <w:szCs w:val="20"/>
          <w:lang w:val="en-GB"/>
        </w:rPr>
        <w:t>The</w:t>
      </w:r>
      <w:r w:rsidR="00090A0A" w:rsidRPr="00206786">
        <w:rPr>
          <w:rFonts w:ascii="Arial" w:hAnsi="Arial" w:cs="Arial"/>
          <w:szCs w:val="20"/>
          <w:lang w:val="en-GB"/>
        </w:rPr>
        <w:t xml:space="preserve"> ISPO World Congress is the premier global event of the International Society for Prosthetics and Orthotics (ISPO) and a leading platform for international collaboration in rehabilitation and assistive technology. </w:t>
      </w:r>
    </w:p>
    <w:p w14:paraId="35D06727" w14:textId="77777777" w:rsidR="00975153" w:rsidRPr="00206786" w:rsidRDefault="00975153" w:rsidP="00090A0A">
      <w:pPr>
        <w:spacing w:after="0" w:line="240" w:lineRule="atLeast"/>
        <w:jc w:val="both"/>
        <w:rPr>
          <w:rFonts w:ascii="Arial" w:hAnsi="Arial" w:cs="Arial"/>
          <w:szCs w:val="20"/>
          <w:lang w:val="en-GB"/>
        </w:rPr>
      </w:pPr>
    </w:p>
    <w:p w14:paraId="2EAF1D91" w14:textId="6A5AF3A4" w:rsidR="00090A0A" w:rsidRPr="00206786" w:rsidRDefault="00090A0A" w:rsidP="007A1844">
      <w:pPr>
        <w:spacing w:after="0" w:line="240" w:lineRule="atLeast"/>
        <w:jc w:val="both"/>
        <w:rPr>
          <w:rFonts w:ascii="Arial" w:hAnsi="Arial" w:cs="Arial"/>
          <w:szCs w:val="20"/>
          <w:lang w:val="en-GB"/>
        </w:rPr>
      </w:pPr>
      <w:r w:rsidRPr="00206786">
        <w:rPr>
          <w:rFonts w:ascii="Arial" w:hAnsi="Arial" w:cs="Arial"/>
          <w:szCs w:val="20"/>
          <w:lang w:val="en-GB"/>
        </w:rPr>
        <w:t>ISPO is a global</w:t>
      </w:r>
      <w:r w:rsidR="00B96FFC" w:rsidRPr="00206786">
        <w:rPr>
          <w:rFonts w:ascii="Arial" w:hAnsi="Arial" w:cs="Arial"/>
          <w:szCs w:val="20"/>
          <w:lang w:val="en-GB"/>
        </w:rPr>
        <w:t>,</w:t>
      </w:r>
      <w:r w:rsidRPr="00206786">
        <w:rPr>
          <w:rFonts w:ascii="Arial" w:hAnsi="Arial" w:cs="Arial"/>
          <w:szCs w:val="20"/>
          <w:lang w:val="en-GB"/>
        </w:rPr>
        <w:t xml:space="preserve"> multidisciplinary</w:t>
      </w:r>
      <w:r w:rsidR="00B96FFC" w:rsidRPr="00206786">
        <w:rPr>
          <w:rFonts w:ascii="Arial" w:hAnsi="Arial" w:cs="Arial"/>
          <w:szCs w:val="20"/>
          <w:lang w:val="en-GB"/>
        </w:rPr>
        <w:t>, non-governmental</w:t>
      </w:r>
      <w:r w:rsidRPr="00206786">
        <w:rPr>
          <w:rFonts w:ascii="Arial" w:hAnsi="Arial" w:cs="Arial"/>
          <w:szCs w:val="20"/>
          <w:lang w:val="en-GB"/>
        </w:rPr>
        <w:t xml:space="preserve"> organisation dedicated to improving quality of life for people who benefit from prosthetic, orthotic and mobility assistive technologies. With more than 3,000 professionals from over 100 countries, the society connects </w:t>
      </w:r>
      <w:r w:rsidR="007A1844" w:rsidRPr="007A1844">
        <w:rPr>
          <w:rFonts w:ascii="Arial" w:hAnsi="Arial" w:cs="Arial"/>
          <w:szCs w:val="20"/>
          <w:lang w:val="en-GB"/>
        </w:rPr>
        <w:t>prosthetists, orthotists,</w:t>
      </w:r>
      <w:r w:rsidR="007A1844">
        <w:rPr>
          <w:rFonts w:ascii="Arial" w:hAnsi="Arial" w:cs="Arial"/>
          <w:szCs w:val="20"/>
          <w:lang w:val="en-GB"/>
        </w:rPr>
        <w:t xml:space="preserve"> </w:t>
      </w:r>
      <w:r w:rsidR="007A1844" w:rsidRPr="007A1844">
        <w:rPr>
          <w:rFonts w:ascii="Arial" w:hAnsi="Arial" w:cs="Arial"/>
          <w:szCs w:val="20"/>
          <w:lang w:val="en-GB"/>
        </w:rPr>
        <w:t>surgeons, therapists, engineers and educators</w:t>
      </w:r>
      <w:r w:rsidRPr="00206786">
        <w:rPr>
          <w:rFonts w:ascii="Arial" w:hAnsi="Arial" w:cs="Arial"/>
          <w:szCs w:val="20"/>
          <w:lang w:val="en-GB"/>
        </w:rPr>
        <w:t xml:space="preserve"> working to advance mobility and rehabilitation worldwide.</w:t>
      </w:r>
    </w:p>
    <w:p w14:paraId="64319BFF" w14:textId="77777777" w:rsidR="00433027" w:rsidRPr="00206786" w:rsidRDefault="00433027" w:rsidP="00B423C3">
      <w:pPr>
        <w:spacing w:after="0" w:line="240" w:lineRule="atLeast"/>
        <w:rPr>
          <w:rStyle w:val="Fett"/>
          <w:rFonts w:ascii="Arial" w:hAnsi="Arial" w:cs="Arial"/>
          <w:szCs w:val="20"/>
          <w:lang w:val="en-GB"/>
        </w:rPr>
      </w:pPr>
    </w:p>
    <w:p w14:paraId="5DD33FEF" w14:textId="1DBC8471" w:rsidR="00B423C3" w:rsidRPr="00206786" w:rsidRDefault="00B423C3" w:rsidP="00B423C3">
      <w:pPr>
        <w:spacing w:after="0" w:line="240" w:lineRule="atLeast"/>
        <w:rPr>
          <w:rFonts w:ascii="Arial" w:eastAsia="Times New Roman" w:hAnsi="Arial" w:cs="Arial"/>
          <w:sz w:val="20"/>
          <w:szCs w:val="20"/>
          <w:lang w:val="en-GB" w:eastAsia="de-DE"/>
        </w:rPr>
      </w:pPr>
      <w:r w:rsidRPr="00206786">
        <w:rPr>
          <w:rStyle w:val="Fett"/>
          <w:rFonts w:ascii="Arial" w:hAnsi="Arial" w:cs="Arial"/>
          <w:szCs w:val="20"/>
          <w:lang w:val="en-GB"/>
        </w:rPr>
        <w:t>More impressions, highlights and images:</w:t>
      </w:r>
      <w:r w:rsidRPr="00206786">
        <w:rPr>
          <w:rFonts w:ascii="Arial" w:hAnsi="Arial" w:cs="Arial"/>
          <w:szCs w:val="20"/>
          <w:lang w:val="en-GB"/>
        </w:rPr>
        <w:br/>
      </w:r>
      <w:hyperlink r:id="rId11" w:history="1">
        <w:r w:rsidRPr="00B96FFC">
          <w:rPr>
            <w:rStyle w:val="Hyperlink"/>
            <w:rFonts w:ascii="Arial" w:hAnsi="Arial" w:cs="Arial"/>
            <w:sz w:val="20"/>
            <w:szCs w:val="20"/>
            <w:lang w:val="en-GB"/>
          </w:rPr>
          <w:t>Website</w:t>
        </w:r>
      </w:hyperlink>
      <w:r w:rsidRPr="00B96FFC">
        <w:rPr>
          <w:rFonts w:ascii="Arial" w:hAnsi="Arial" w:cs="Arial"/>
          <w:sz w:val="20"/>
          <w:szCs w:val="20"/>
          <w:lang w:val="en-GB"/>
        </w:rPr>
        <w:t xml:space="preserve"> I </w:t>
      </w:r>
      <w:hyperlink r:id="rId12" w:history="1">
        <w:r w:rsidRPr="00B96FFC">
          <w:rPr>
            <w:rStyle w:val="Hyperlink"/>
            <w:rFonts w:ascii="Arial" w:hAnsi="Arial" w:cs="Arial"/>
            <w:sz w:val="20"/>
            <w:szCs w:val="20"/>
            <w:lang w:val="en-GB"/>
          </w:rPr>
          <w:t>LinkedIn</w:t>
        </w:r>
      </w:hyperlink>
      <w:r w:rsidRPr="00B96FFC">
        <w:rPr>
          <w:rFonts w:ascii="Arial" w:hAnsi="Arial" w:cs="Arial"/>
          <w:sz w:val="20"/>
          <w:szCs w:val="20"/>
          <w:lang w:val="en-GB"/>
        </w:rPr>
        <w:t xml:space="preserve"> I </w:t>
      </w:r>
      <w:hyperlink r:id="rId13" w:history="1">
        <w:r w:rsidRPr="00B96FFC">
          <w:rPr>
            <w:rStyle w:val="Hyperlink"/>
            <w:rFonts w:ascii="Arial" w:hAnsi="Arial" w:cs="Arial"/>
            <w:sz w:val="20"/>
            <w:szCs w:val="20"/>
            <w:lang w:val="en-GB"/>
          </w:rPr>
          <w:t>Instagram</w:t>
        </w:r>
      </w:hyperlink>
      <w:r w:rsidRPr="00B96FFC">
        <w:rPr>
          <w:rFonts w:ascii="Arial" w:hAnsi="Arial" w:cs="Arial"/>
          <w:sz w:val="20"/>
          <w:szCs w:val="20"/>
          <w:lang w:val="en-GB"/>
        </w:rPr>
        <w:t xml:space="preserve"> I </w:t>
      </w:r>
      <w:hyperlink r:id="rId14" w:history="1">
        <w:r w:rsidRPr="00B96FFC">
          <w:rPr>
            <w:rStyle w:val="Hyperlink"/>
            <w:rFonts w:ascii="Arial" w:hAnsi="Arial" w:cs="Arial"/>
            <w:sz w:val="20"/>
            <w:szCs w:val="20"/>
            <w:lang w:val="en-GB"/>
          </w:rPr>
          <w:t>Facebook</w:t>
        </w:r>
      </w:hyperlink>
      <w:r w:rsidRPr="00B96FFC">
        <w:rPr>
          <w:rFonts w:ascii="Arial" w:hAnsi="Arial" w:cs="Arial"/>
          <w:sz w:val="20"/>
          <w:szCs w:val="20"/>
          <w:lang w:val="en-GB"/>
        </w:rPr>
        <w:t xml:space="preserve"> I </w:t>
      </w:r>
      <w:hyperlink r:id="rId15" w:history="1">
        <w:r w:rsidRPr="00B96FFC">
          <w:rPr>
            <w:rStyle w:val="Hyperlink"/>
            <w:rFonts w:ascii="Arial" w:hAnsi="Arial" w:cs="Arial"/>
            <w:sz w:val="20"/>
            <w:szCs w:val="20"/>
            <w:lang w:val="en-GB"/>
          </w:rPr>
          <w:t>X</w:t>
        </w:r>
      </w:hyperlink>
      <w:r w:rsidRPr="00B96FFC">
        <w:rPr>
          <w:rFonts w:ascii="Arial" w:hAnsi="Arial" w:cs="Arial"/>
          <w:sz w:val="20"/>
          <w:szCs w:val="20"/>
          <w:lang w:val="en-GB"/>
        </w:rPr>
        <w:t xml:space="preserve"> I </w:t>
      </w:r>
      <w:hyperlink r:id="rId16" w:history="1">
        <w:r w:rsidRPr="00B96FFC">
          <w:rPr>
            <w:rStyle w:val="Hyperlink"/>
            <w:rFonts w:ascii="Arial" w:hAnsi="Arial" w:cs="Arial"/>
            <w:sz w:val="20"/>
            <w:szCs w:val="20"/>
            <w:lang w:val="en-GB"/>
          </w:rPr>
          <w:t>WhatsApp</w:t>
        </w:r>
      </w:hyperlink>
    </w:p>
    <w:p w14:paraId="3FF9A005" w14:textId="01593518" w:rsidR="00B423C3" w:rsidRPr="00206786" w:rsidRDefault="00B423C3" w:rsidP="00B423C3">
      <w:pPr>
        <w:pStyle w:val="StandardWeb"/>
        <w:rPr>
          <w:rFonts w:ascii="Arial" w:hAnsi="Arial" w:cs="Arial"/>
          <w:b/>
          <w:bCs/>
          <w:sz w:val="22"/>
          <w:szCs w:val="20"/>
          <w:lang w:val="en-GB"/>
        </w:rPr>
      </w:pPr>
      <w:r w:rsidRPr="00206786">
        <w:rPr>
          <w:rStyle w:val="Fett"/>
          <w:rFonts w:ascii="Arial" w:hAnsi="Arial" w:cs="Arial"/>
          <w:sz w:val="22"/>
          <w:szCs w:val="20"/>
          <w:lang w:val="en-GB"/>
        </w:rPr>
        <w:t>See you in Bangkok!</w:t>
      </w:r>
    </w:p>
    <w:p w14:paraId="5F47675F" w14:textId="77777777" w:rsidR="009F072C" w:rsidRPr="00B96FFC" w:rsidRDefault="009F072C" w:rsidP="001603C2">
      <w:pPr>
        <w:spacing w:after="0" w:line="240" w:lineRule="atLeast"/>
        <w:jc w:val="both"/>
        <w:rPr>
          <w:rFonts w:ascii="Arial" w:eastAsia="Times New Roman" w:hAnsi="Arial" w:cs="Arial"/>
          <w:b/>
          <w:sz w:val="18"/>
          <w:szCs w:val="20"/>
          <w:lang w:val="en-GB" w:eastAsia="en-GB"/>
        </w:rPr>
      </w:pPr>
      <w:r w:rsidRPr="00B96FFC">
        <w:rPr>
          <w:rFonts w:ascii="Arial" w:eastAsia="Times New Roman" w:hAnsi="Arial" w:cs="Arial"/>
          <w:b/>
          <w:sz w:val="18"/>
          <w:szCs w:val="20"/>
          <w:lang w:val="en-GB" w:eastAsia="en-GB"/>
        </w:rPr>
        <w:t>Further information</w:t>
      </w:r>
    </w:p>
    <w:p w14:paraId="54F1FEC2" w14:textId="77777777" w:rsidR="00AF2AC9" w:rsidRPr="003860F8" w:rsidRDefault="000302BD" w:rsidP="00AF2AC9">
      <w:pPr>
        <w:spacing w:after="0" w:line="240" w:lineRule="atLeast"/>
        <w:jc w:val="both"/>
        <w:rPr>
          <w:rFonts w:ascii="Arial" w:eastAsia="Times New Roman" w:hAnsi="Arial" w:cs="Arial"/>
          <w:b/>
          <w:sz w:val="10"/>
          <w:szCs w:val="20"/>
          <w:lang w:val="en-GB" w:eastAsia="en-GB"/>
        </w:rPr>
      </w:pPr>
      <w:hyperlink r:id="rId17" w:history="1">
        <w:r w:rsidR="00AF2AC9" w:rsidRPr="00F97FC3">
          <w:rPr>
            <w:rStyle w:val="Hyperlink"/>
            <w:rFonts w:ascii="Arial" w:hAnsi="Arial" w:cs="Arial"/>
            <w:sz w:val="18"/>
            <w:lang w:val="en-US"/>
          </w:rPr>
          <w:t>About ISPO World Congress and the International Society for Prosthetics and Orthotics</w:t>
        </w:r>
      </w:hyperlink>
      <w:r w:rsidR="00AF2AC9" w:rsidRPr="00F97FC3">
        <w:rPr>
          <w:rStyle w:val="Hyperlink"/>
          <w:rFonts w:ascii="Arial" w:hAnsi="Arial" w:cs="Arial"/>
          <w:sz w:val="18"/>
          <w:lang w:val="en-US"/>
        </w:rPr>
        <w:t xml:space="preserve"> (ISPO)</w:t>
      </w:r>
    </w:p>
    <w:p w14:paraId="6F9BEC57" w14:textId="77777777" w:rsidR="003860F8" w:rsidRPr="00B96FFC" w:rsidRDefault="003860F8" w:rsidP="001603C2">
      <w:pPr>
        <w:spacing w:after="0" w:line="240" w:lineRule="atLeast"/>
        <w:jc w:val="both"/>
        <w:rPr>
          <w:rFonts w:ascii="Arial" w:eastAsia="Times New Roman" w:hAnsi="Arial" w:cs="Arial"/>
          <w:b/>
          <w:sz w:val="18"/>
          <w:szCs w:val="20"/>
          <w:lang w:val="en-GB" w:eastAsia="en-GB"/>
        </w:rPr>
      </w:pPr>
    </w:p>
    <w:p w14:paraId="56432B8F" w14:textId="6F139CA5" w:rsidR="004A1292" w:rsidRPr="00B96FFC" w:rsidRDefault="004A1292" w:rsidP="001603C2">
      <w:pPr>
        <w:spacing w:after="0" w:line="240" w:lineRule="atLeast"/>
        <w:jc w:val="both"/>
        <w:rPr>
          <w:rFonts w:ascii="Arial" w:eastAsia="Times New Roman" w:hAnsi="Arial" w:cs="Arial"/>
          <w:b/>
          <w:sz w:val="18"/>
          <w:szCs w:val="20"/>
          <w:lang w:val="en-GB" w:eastAsia="de-DE"/>
        </w:rPr>
      </w:pPr>
      <w:r w:rsidRPr="00B96FFC">
        <w:rPr>
          <w:rFonts w:ascii="Arial" w:eastAsia="Times New Roman" w:hAnsi="Arial" w:cs="Arial"/>
          <w:b/>
          <w:sz w:val="18"/>
          <w:szCs w:val="20"/>
          <w:lang w:val="en-GB" w:eastAsia="en-GB"/>
        </w:rPr>
        <w:t xml:space="preserve">Press contact </w:t>
      </w:r>
      <w:r w:rsidRPr="00B96FFC">
        <w:rPr>
          <w:rFonts w:ascii="Arial" w:eastAsia="Times New Roman" w:hAnsi="Arial" w:cs="Arial"/>
          <w:b/>
          <w:sz w:val="18"/>
          <w:szCs w:val="20"/>
          <w:lang w:val="en-GB" w:eastAsia="en-GB"/>
        </w:rPr>
        <w:tab/>
      </w:r>
      <w:r w:rsidRPr="00B96FFC">
        <w:rPr>
          <w:rFonts w:ascii="Arial" w:eastAsia="Times New Roman" w:hAnsi="Arial" w:cs="Arial"/>
          <w:b/>
          <w:sz w:val="18"/>
          <w:szCs w:val="20"/>
          <w:lang w:val="en-GB" w:eastAsia="en-GB"/>
        </w:rPr>
        <w:tab/>
      </w:r>
      <w:r w:rsidRPr="00B96FFC">
        <w:rPr>
          <w:rFonts w:ascii="Arial" w:eastAsia="Times New Roman" w:hAnsi="Arial" w:cs="Arial"/>
          <w:b/>
          <w:sz w:val="18"/>
          <w:szCs w:val="20"/>
          <w:lang w:val="en-GB" w:eastAsia="en-GB"/>
        </w:rPr>
        <w:tab/>
      </w:r>
    </w:p>
    <w:p w14:paraId="69EAE8E2" w14:textId="199B8A80" w:rsidR="004A1292" w:rsidRPr="00B96FFC" w:rsidRDefault="008A3866" w:rsidP="001603C2">
      <w:pPr>
        <w:spacing w:after="0" w:line="240" w:lineRule="atLeast"/>
        <w:jc w:val="both"/>
        <w:rPr>
          <w:rFonts w:ascii="Arial" w:eastAsia="Times New Roman" w:hAnsi="Arial" w:cs="Arial"/>
          <w:sz w:val="18"/>
          <w:szCs w:val="20"/>
          <w:lang w:val="en-GB" w:eastAsia="de-DE"/>
        </w:rPr>
      </w:pPr>
      <w:r w:rsidRPr="00B96FFC">
        <w:rPr>
          <w:rFonts w:ascii="Arial" w:eastAsia="Times New Roman" w:hAnsi="Arial" w:cs="Arial"/>
          <w:sz w:val="18"/>
          <w:szCs w:val="20"/>
          <w:lang w:val="en-GB" w:eastAsia="en-GB"/>
        </w:rPr>
        <w:t xml:space="preserve">Anja </w:t>
      </w:r>
      <w:r w:rsidR="00037D75" w:rsidRPr="00B96FFC">
        <w:rPr>
          <w:rFonts w:ascii="Arial" w:eastAsia="Times New Roman" w:hAnsi="Arial" w:cs="Arial"/>
          <w:sz w:val="18"/>
          <w:szCs w:val="20"/>
          <w:lang w:val="en-GB" w:eastAsia="en-GB"/>
        </w:rPr>
        <w:t>Hummel</w:t>
      </w:r>
      <w:r w:rsidR="004A1292" w:rsidRPr="00B96FFC">
        <w:rPr>
          <w:rFonts w:ascii="Arial" w:eastAsia="Times New Roman" w:hAnsi="Arial" w:cs="Arial"/>
          <w:sz w:val="18"/>
          <w:szCs w:val="20"/>
          <w:lang w:val="en-GB" w:eastAsia="en-GB"/>
        </w:rPr>
        <w:tab/>
      </w:r>
      <w:r w:rsidR="004A1292" w:rsidRPr="00B96FFC">
        <w:rPr>
          <w:rFonts w:ascii="Arial" w:eastAsia="Times New Roman" w:hAnsi="Arial" w:cs="Arial"/>
          <w:sz w:val="18"/>
          <w:szCs w:val="20"/>
          <w:lang w:val="en-GB" w:eastAsia="en-GB"/>
        </w:rPr>
        <w:tab/>
      </w:r>
      <w:r w:rsidR="004A1292" w:rsidRPr="00B96FFC">
        <w:rPr>
          <w:rFonts w:ascii="Arial" w:eastAsia="Times New Roman" w:hAnsi="Arial" w:cs="Arial"/>
          <w:sz w:val="18"/>
          <w:szCs w:val="20"/>
          <w:lang w:val="en-GB" w:eastAsia="en-GB"/>
        </w:rPr>
        <w:tab/>
      </w:r>
      <w:r w:rsidR="004A1292" w:rsidRPr="00B96FFC">
        <w:rPr>
          <w:rFonts w:ascii="Arial" w:eastAsia="Times New Roman" w:hAnsi="Arial" w:cs="Arial"/>
          <w:sz w:val="18"/>
          <w:szCs w:val="20"/>
          <w:lang w:val="en-GB" w:eastAsia="en-GB"/>
        </w:rPr>
        <w:tab/>
      </w:r>
    </w:p>
    <w:p w14:paraId="1E10786B" w14:textId="77777777" w:rsidR="004A1292" w:rsidRPr="00B96FFC" w:rsidRDefault="004A1292" w:rsidP="001603C2">
      <w:pPr>
        <w:spacing w:after="0" w:line="240" w:lineRule="atLeast"/>
        <w:jc w:val="both"/>
        <w:rPr>
          <w:rFonts w:ascii="Arial" w:eastAsia="Times New Roman" w:hAnsi="Arial" w:cs="Arial"/>
          <w:sz w:val="18"/>
          <w:szCs w:val="20"/>
          <w:lang w:val="en-GB" w:eastAsia="de-DE"/>
        </w:rPr>
      </w:pPr>
      <w:r w:rsidRPr="00B96FFC">
        <w:rPr>
          <w:rFonts w:ascii="Arial" w:eastAsia="Times New Roman" w:hAnsi="Arial" w:cs="Arial"/>
          <w:sz w:val="18"/>
          <w:szCs w:val="20"/>
          <w:lang w:val="en-GB" w:eastAsia="en-GB"/>
        </w:rPr>
        <w:t xml:space="preserve">Leipziger Messe GmbH </w:t>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p>
    <w:p w14:paraId="78E8534B" w14:textId="2EB05506" w:rsidR="004A1292" w:rsidRPr="00B96FFC" w:rsidRDefault="004A1292" w:rsidP="001603C2">
      <w:pPr>
        <w:spacing w:after="0" w:line="240" w:lineRule="atLeast"/>
        <w:jc w:val="both"/>
        <w:rPr>
          <w:rFonts w:ascii="Arial" w:eastAsia="Times New Roman" w:hAnsi="Arial" w:cs="Arial"/>
          <w:sz w:val="18"/>
          <w:szCs w:val="20"/>
          <w:lang w:val="en-GB" w:eastAsia="de-DE"/>
        </w:rPr>
      </w:pPr>
      <w:r w:rsidRPr="00B96FFC">
        <w:rPr>
          <w:rFonts w:ascii="Arial" w:eastAsia="Times New Roman" w:hAnsi="Arial" w:cs="Arial"/>
          <w:sz w:val="18"/>
          <w:szCs w:val="20"/>
          <w:lang w:val="en-GB" w:eastAsia="en-GB"/>
        </w:rPr>
        <w:t xml:space="preserve">Phone: +49 (0)341 </w:t>
      </w:r>
      <w:r w:rsidR="008A3866" w:rsidRPr="00B96FFC">
        <w:rPr>
          <w:rFonts w:ascii="Arial" w:eastAsia="Times New Roman" w:hAnsi="Arial" w:cs="Arial"/>
          <w:sz w:val="18"/>
          <w:szCs w:val="20"/>
          <w:lang w:val="en-GB" w:eastAsia="en-GB"/>
        </w:rPr>
        <w:t>678-6564</w:t>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r w:rsidRPr="00B96FFC">
        <w:rPr>
          <w:rFonts w:ascii="Arial" w:eastAsia="Times New Roman" w:hAnsi="Arial" w:cs="Arial"/>
          <w:sz w:val="18"/>
          <w:szCs w:val="20"/>
          <w:lang w:val="en-GB" w:eastAsia="en-GB"/>
        </w:rPr>
        <w:tab/>
      </w:r>
    </w:p>
    <w:p w14:paraId="474206EB" w14:textId="5A60C028" w:rsidR="00BE6A8D" w:rsidRPr="00B96FFC" w:rsidRDefault="000302BD" w:rsidP="00281288">
      <w:pPr>
        <w:spacing w:after="0" w:line="240" w:lineRule="atLeast"/>
        <w:jc w:val="both"/>
        <w:rPr>
          <w:rFonts w:ascii="Arial" w:eastAsia="Times New Roman" w:hAnsi="Arial" w:cs="Arial"/>
          <w:sz w:val="18"/>
          <w:szCs w:val="20"/>
          <w:lang w:val="en-GB" w:eastAsia="de-DE"/>
        </w:rPr>
      </w:pPr>
      <w:hyperlink r:id="rId18" w:history="1">
        <w:r w:rsidR="000B3844" w:rsidRPr="00B96FFC">
          <w:rPr>
            <w:rStyle w:val="Hyperlink"/>
            <w:rFonts w:ascii="Arial" w:eastAsia="Times New Roman" w:hAnsi="Arial" w:cs="Arial"/>
            <w:sz w:val="18"/>
            <w:szCs w:val="20"/>
            <w:lang w:val="en-GB" w:eastAsia="en-GB"/>
          </w:rPr>
          <w:t>a.hummel@leipziger-messe.de</w:t>
        </w:r>
      </w:hyperlink>
      <w:r w:rsidR="004A1292" w:rsidRPr="00B96FFC">
        <w:rPr>
          <w:rFonts w:ascii="Arial" w:eastAsia="Times New Roman" w:hAnsi="Arial" w:cs="Arial"/>
          <w:color w:val="0000FF"/>
          <w:sz w:val="18"/>
          <w:szCs w:val="20"/>
          <w:lang w:val="en-GB" w:eastAsia="en-GB"/>
        </w:rPr>
        <w:tab/>
      </w:r>
      <w:r w:rsidR="004A1292" w:rsidRPr="00B96FFC">
        <w:rPr>
          <w:rFonts w:ascii="Arial" w:eastAsia="Times New Roman" w:hAnsi="Arial" w:cs="Arial"/>
          <w:color w:val="0000FF"/>
          <w:sz w:val="18"/>
          <w:szCs w:val="20"/>
          <w:lang w:val="en-GB" w:eastAsia="en-GB"/>
        </w:rPr>
        <w:tab/>
      </w:r>
    </w:p>
    <w:p w14:paraId="29D8034C" w14:textId="77777777" w:rsidR="00E12938" w:rsidRPr="00B96FFC" w:rsidRDefault="00E12938" w:rsidP="00281288">
      <w:pPr>
        <w:spacing w:after="0" w:line="240" w:lineRule="atLeast"/>
        <w:jc w:val="both"/>
        <w:rPr>
          <w:rFonts w:ascii="Arial" w:eastAsia="Calibri" w:hAnsi="Arial" w:cs="Arial"/>
          <w:b/>
          <w:bCs/>
          <w:color w:val="000000"/>
          <w:sz w:val="18"/>
          <w:szCs w:val="20"/>
          <w:lang w:val="en-GB" w:eastAsia="en-US"/>
        </w:rPr>
      </w:pPr>
    </w:p>
    <w:sectPr w:rsidR="00E12938" w:rsidRPr="00B96FF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E9ABB" w14:textId="77777777" w:rsidR="00DB79E2" w:rsidRDefault="00DB79E2" w:rsidP="008C1FF0">
      <w:pPr>
        <w:spacing w:after="0" w:line="240" w:lineRule="auto"/>
      </w:pPr>
      <w:r>
        <w:separator/>
      </w:r>
    </w:p>
  </w:endnote>
  <w:endnote w:type="continuationSeparator" w:id="0">
    <w:p w14:paraId="54D88DC7" w14:textId="77777777" w:rsidR="00DB79E2" w:rsidRDefault="00DB79E2" w:rsidP="008C1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E6FF" w14:textId="77777777" w:rsidR="00DB79E2" w:rsidRDefault="00DB79E2" w:rsidP="008C1FF0">
      <w:pPr>
        <w:spacing w:after="0" w:line="240" w:lineRule="auto"/>
      </w:pPr>
      <w:r>
        <w:separator/>
      </w:r>
    </w:p>
  </w:footnote>
  <w:footnote w:type="continuationSeparator" w:id="0">
    <w:p w14:paraId="5BCDAE8C" w14:textId="77777777" w:rsidR="00DB79E2" w:rsidRDefault="00DB79E2" w:rsidP="008C1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0213"/>
    <w:multiLevelType w:val="hybridMultilevel"/>
    <w:tmpl w:val="C2F6F9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5E41FF"/>
    <w:multiLevelType w:val="multilevel"/>
    <w:tmpl w:val="14B0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822A7"/>
    <w:multiLevelType w:val="multilevel"/>
    <w:tmpl w:val="361E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9020F"/>
    <w:multiLevelType w:val="hybridMultilevel"/>
    <w:tmpl w:val="4E1E5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3D6BD9"/>
    <w:multiLevelType w:val="hybridMultilevel"/>
    <w:tmpl w:val="89CCBA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40569E8"/>
    <w:multiLevelType w:val="multilevel"/>
    <w:tmpl w:val="523A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AA0342"/>
    <w:multiLevelType w:val="multilevel"/>
    <w:tmpl w:val="53E6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612BB5"/>
    <w:multiLevelType w:val="multilevel"/>
    <w:tmpl w:val="EEDA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01089F"/>
    <w:multiLevelType w:val="multilevel"/>
    <w:tmpl w:val="C9C0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4546B"/>
    <w:multiLevelType w:val="multilevel"/>
    <w:tmpl w:val="8278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DC4262"/>
    <w:multiLevelType w:val="hybridMultilevel"/>
    <w:tmpl w:val="FC4A4E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B55031E"/>
    <w:multiLevelType w:val="multilevel"/>
    <w:tmpl w:val="63D6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17782D"/>
    <w:multiLevelType w:val="multilevel"/>
    <w:tmpl w:val="3BBAA0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80777E5"/>
    <w:multiLevelType w:val="hybridMultilevel"/>
    <w:tmpl w:val="969A38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97E3924"/>
    <w:multiLevelType w:val="hybridMultilevel"/>
    <w:tmpl w:val="A3B26AE0"/>
    <w:lvl w:ilvl="0" w:tplc="04070001">
      <w:start w:val="1"/>
      <w:numFmt w:val="bullet"/>
      <w:lvlText w:val=""/>
      <w:lvlJc w:val="left"/>
      <w:pPr>
        <w:ind w:left="720" w:hanging="360"/>
      </w:pPr>
      <w:rPr>
        <w:rFonts w:ascii="Symbol" w:hAnsi="Symbol" w:hint="default"/>
      </w:rPr>
    </w:lvl>
    <w:lvl w:ilvl="1" w:tplc="748A4A44">
      <w:numFmt w:val="bullet"/>
      <w:lvlText w:val=""/>
      <w:lvlJc w:val="left"/>
      <w:pPr>
        <w:ind w:left="1440" w:hanging="360"/>
      </w:pPr>
      <w:rPr>
        <w:rFonts w:ascii="Wingdings" w:eastAsiaTheme="minorEastAsia" w:hAnsi="Wingdings"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90187965">
    <w:abstractNumId w:val="4"/>
  </w:num>
  <w:num w:numId="2" w16cid:durableId="1224027453">
    <w:abstractNumId w:val="14"/>
  </w:num>
  <w:num w:numId="3" w16cid:durableId="778644517">
    <w:abstractNumId w:val="0"/>
  </w:num>
  <w:num w:numId="4" w16cid:durableId="622348654">
    <w:abstractNumId w:val="13"/>
  </w:num>
  <w:num w:numId="5" w16cid:durableId="2125269842">
    <w:abstractNumId w:val="14"/>
  </w:num>
  <w:num w:numId="6" w16cid:durableId="2006787822">
    <w:abstractNumId w:val="10"/>
  </w:num>
  <w:num w:numId="7" w16cid:durableId="1923948218">
    <w:abstractNumId w:val="11"/>
  </w:num>
  <w:num w:numId="8" w16cid:durableId="662784732">
    <w:abstractNumId w:val="6"/>
  </w:num>
  <w:num w:numId="9" w16cid:durableId="1789935079">
    <w:abstractNumId w:val="9"/>
  </w:num>
  <w:num w:numId="10" w16cid:durableId="359672446">
    <w:abstractNumId w:val="12"/>
  </w:num>
  <w:num w:numId="11" w16cid:durableId="409160841">
    <w:abstractNumId w:val="8"/>
  </w:num>
  <w:num w:numId="12" w16cid:durableId="1527448675">
    <w:abstractNumId w:val="1"/>
  </w:num>
  <w:num w:numId="13" w16cid:durableId="1086418443">
    <w:abstractNumId w:val="3"/>
  </w:num>
  <w:num w:numId="14" w16cid:durableId="479542269">
    <w:abstractNumId w:val="2"/>
  </w:num>
  <w:num w:numId="15" w16cid:durableId="211963744">
    <w:abstractNumId w:val="5"/>
  </w:num>
  <w:num w:numId="16" w16cid:durableId="12855018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292"/>
    <w:rsid w:val="00000C85"/>
    <w:rsid w:val="000026F2"/>
    <w:rsid w:val="00023430"/>
    <w:rsid w:val="0002393C"/>
    <w:rsid w:val="000302BD"/>
    <w:rsid w:val="00033C91"/>
    <w:rsid w:val="0003686F"/>
    <w:rsid w:val="00037D75"/>
    <w:rsid w:val="00041142"/>
    <w:rsid w:val="000421EF"/>
    <w:rsid w:val="00050607"/>
    <w:rsid w:val="00057614"/>
    <w:rsid w:val="00057987"/>
    <w:rsid w:val="000724D1"/>
    <w:rsid w:val="00075D44"/>
    <w:rsid w:val="000760CC"/>
    <w:rsid w:val="00076D77"/>
    <w:rsid w:val="00090A0A"/>
    <w:rsid w:val="00093316"/>
    <w:rsid w:val="00097331"/>
    <w:rsid w:val="000A1D03"/>
    <w:rsid w:val="000A40B1"/>
    <w:rsid w:val="000A4E55"/>
    <w:rsid w:val="000A6243"/>
    <w:rsid w:val="000A6B72"/>
    <w:rsid w:val="000B2205"/>
    <w:rsid w:val="000B326A"/>
    <w:rsid w:val="000B3844"/>
    <w:rsid w:val="000C5D97"/>
    <w:rsid w:val="000C6E1D"/>
    <w:rsid w:val="000D5757"/>
    <w:rsid w:val="000E1EC2"/>
    <w:rsid w:val="000F2C38"/>
    <w:rsid w:val="000F65B5"/>
    <w:rsid w:val="000F7C37"/>
    <w:rsid w:val="001007B3"/>
    <w:rsid w:val="00102B99"/>
    <w:rsid w:val="00110D41"/>
    <w:rsid w:val="00113355"/>
    <w:rsid w:val="0012551D"/>
    <w:rsid w:val="0013024D"/>
    <w:rsid w:val="0013392C"/>
    <w:rsid w:val="00134671"/>
    <w:rsid w:val="0013667E"/>
    <w:rsid w:val="001373C7"/>
    <w:rsid w:val="001410FB"/>
    <w:rsid w:val="00142BC3"/>
    <w:rsid w:val="0015418F"/>
    <w:rsid w:val="001603C2"/>
    <w:rsid w:val="00165FB8"/>
    <w:rsid w:val="00173504"/>
    <w:rsid w:val="00184625"/>
    <w:rsid w:val="0019097B"/>
    <w:rsid w:val="0019551B"/>
    <w:rsid w:val="00195F44"/>
    <w:rsid w:val="001A0AEE"/>
    <w:rsid w:val="001A3D60"/>
    <w:rsid w:val="001A5E58"/>
    <w:rsid w:val="001B4EFF"/>
    <w:rsid w:val="001B62A7"/>
    <w:rsid w:val="001C2DDF"/>
    <w:rsid w:val="001D22C1"/>
    <w:rsid w:val="001E3574"/>
    <w:rsid w:val="001E6074"/>
    <w:rsid w:val="001E7089"/>
    <w:rsid w:val="001F74DE"/>
    <w:rsid w:val="00206786"/>
    <w:rsid w:val="00230DBC"/>
    <w:rsid w:val="002327B6"/>
    <w:rsid w:val="00250B40"/>
    <w:rsid w:val="002628E9"/>
    <w:rsid w:val="00263491"/>
    <w:rsid w:val="00264E0E"/>
    <w:rsid w:val="00267654"/>
    <w:rsid w:val="002703E4"/>
    <w:rsid w:val="00274136"/>
    <w:rsid w:val="00276808"/>
    <w:rsid w:val="00281288"/>
    <w:rsid w:val="00283768"/>
    <w:rsid w:val="002A301A"/>
    <w:rsid w:val="002A69C0"/>
    <w:rsid w:val="002C1BF5"/>
    <w:rsid w:val="002D4B1E"/>
    <w:rsid w:val="002D5CC4"/>
    <w:rsid w:val="002F0549"/>
    <w:rsid w:val="002F23BA"/>
    <w:rsid w:val="002F36CE"/>
    <w:rsid w:val="002F3736"/>
    <w:rsid w:val="00301306"/>
    <w:rsid w:val="0030571E"/>
    <w:rsid w:val="00305C2D"/>
    <w:rsid w:val="00311BF4"/>
    <w:rsid w:val="00311D64"/>
    <w:rsid w:val="00313640"/>
    <w:rsid w:val="00313946"/>
    <w:rsid w:val="0031419D"/>
    <w:rsid w:val="00322407"/>
    <w:rsid w:val="00326AD3"/>
    <w:rsid w:val="00330890"/>
    <w:rsid w:val="00333FB7"/>
    <w:rsid w:val="00335F03"/>
    <w:rsid w:val="00342127"/>
    <w:rsid w:val="0034217F"/>
    <w:rsid w:val="0034341C"/>
    <w:rsid w:val="00350417"/>
    <w:rsid w:val="00356A83"/>
    <w:rsid w:val="00360DA1"/>
    <w:rsid w:val="00364E44"/>
    <w:rsid w:val="003673AE"/>
    <w:rsid w:val="00371A12"/>
    <w:rsid w:val="003860F8"/>
    <w:rsid w:val="00396942"/>
    <w:rsid w:val="00396E40"/>
    <w:rsid w:val="003A3EB8"/>
    <w:rsid w:val="003A49C8"/>
    <w:rsid w:val="003A74AE"/>
    <w:rsid w:val="003D3A1B"/>
    <w:rsid w:val="003D3F20"/>
    <w:rsid w:val="00427B9F"/>
    <w:rsid w:val="00433027"/>
    <w:rsid w:val="004362F1"/>
    <w:rsid w:val="00450E61"/>
    <w:rsid w:val="0045194E"/>
    <w:rsid w:val="0045324D"/>
    <w:rsid w:val="00453C10"/>
    <w:rsid w:val="00460C3F"/>
    <w:rsid w:val="0046699E"/>
    <w:rsid w:val="004752DF"/>
    <w:rsid w:val="004910B7"/>
    <w:rsid w:val="004A0A5E"/>
    <w:rsid w:val="004A1292"/>
    <w:rsid w:val="004A58CB"/>
    <w:rsid w:val="004B4F8E"/>
    <w:rsid w:val="004B52EB"/>
    <w:rsid w:val="004C53F5"/>
    <w:rsid w:val="004D1323"/>
    <w:rsid w:val="004D22E2"/>
    <w:rsid w:val="004E46D2"/>
    <w:rsid w:val="004F0DA7"/>
    <w:rsid w:val="004F1BDA"/>
    <w:rsid w:val="004F4FEE"/>
    <w:rsid w:val="00500BDC"/>
    <w:rsid w:val="00514528"/>
    <w:rsid w:val="00516873"/>
    <w:rsid w:val="00517800"/>
    <w:rsid w:val="00527093"/>
    <w:rsid w:val="00530C94"/>
    <w:rsid w:val="0053245B"/>
    <w:rsid w:val="00550A11"/>
    <w:rsid w:val="00552874"/>
    <w:rsid w:val="00553A53"/>
    <w:rsid w:val="005561C9"/>
    <w:rsid w:val="005629AF"/>
    <w:rsid w:val="00581EAD"/>
    <w:rsid w:val="00595BC6"/>
    <w:rsid w:val="00597CF7"/>
    <w:rsid w:val="005A0EF5"/>
    <w:rsid w:val="005A3705"/>
    <w:rsid w:val="005A74C3"/>
    <w:rsid w:val="005B581D"/>
    <w:rsid w:val="005B7CCA"/>
    <w:rsid w:val="005C18C6"/>
    <w:rsid w:val="005C6A0C"/>
    <w:rsid w:val="005D3538"/>
    <w:rsid w:val="005D3B06"/>
    <w:rsid w:val="005D4FD0"/>
    <w:rsid w:val="005E73B9"/>
    <w:rsid w:val="005F0663"/>
    <w:rsid w:val="005F270B"/>
    <w:rsid w:val="005F31D1"/>
    <w:rsid w:val="005F66CA"/>
    <w:rsid w:val="005F7D01"/>
    <w:rsid w:val="00601C69"/>
    <w:rsid w:val="00604606"/>
    <w:rsid w:val="00620213"/>
    <w:rsid w:val="0062032B"/>
    <w:rsid w:val="00631495"/>
    <w:rsid w:val="00632CAA"/>
    <w:rsid w:val="0064204B"/>
    <w:rsid w:val="006477FB"/>
    <w:rsid w:val="0064782E"/>
    <w:rsid w:val="006542A5"/>
    <w:rsid w:val="0065576E"/>
    <w:rsid w:val="00660B11"/>
    <w:rsid w:val="00666058"/>
    <w:rsid w:val="006847BB"/>
    <w:rsid w:val="00686AEC"/>
    <w:rsid w:val="00690F76"/>
    <w:rsid w:val="00694956"/>
    <w:rsid w:val="006972C1"/>
    <w:rsid w:val="006A2F1D"/>
    <w:rsid w:val="006B21BE"/>
    <w:rsid w:val="006B79DC"/>
    <w:rsid w:val="006C1261"/>
    <w:rsid w:val="006C4595"/>
    <w:rsid w:val="006C46FB"/>
    <w:rsid w:val="006D2F17"/>
    <w:rsid w:val="006D60D7"/>
    <w:rsid w:val="006D68D9"/>
    <w:rsid w:val="006E1482"/>
    <w:rsid w:val="006E6CFF"/>
    <w:rsid w:val="007003C1"/>
    <w:rsid w:val="00701C03"/>
    <w:rsid w:val="00702BDE"/>
    <w:rsid w:val="0070587F"/>
    <w:rsid w:val="00707788"/>
    <w:rsid w:val="00715BB1"/>
    <w:rsid w:val="00721460"/>
    <w:rsid w:val="007302A9"/>
    <w:rsid w:val="00755C34"/>
    <w:rsid w:val="007607BF"/>
    <w:rsid w:val="00774BD4"/>
    <w:rsid w:val="00785C23"/>
    <w:rsid w:val="007905BC"/>
    <w:rsid w:val="00793B08"/>
    <w:rsid w:val="007A1844"/>
    <w:rsid w:val="007A4AA8"/>
    <w:rsid w:val="007A5E77"/>
    <w:rsid w:val="007B0DB0"/>
    <w:rsid w:val="007B2ADE"/>
    <w:rsid w:val="007B3FE8"/>
    <w:rsid w:val="007B68D2"/>
    <w:rsid w:val="007C0E01"/>
    <w:rsid w:val="007C3286"/>
    <w:rsid w:val="007E12A5"/>
    <w:rsid w:val="007F0246"/>
    <w:rsid w:val="008052A0"/>
    <w:rsid w:val="00805D99"/>
    <w:rsid w:val="008112FA"/>
    <w:rsid w:val="00812824"/>
    <w:rsid w:val="00824255"/>
    <w:rsid w:val="00833D6D"/>
    <w:rsid w:val="00835FF7"/>
    <w:rsid w:val="00854442"/>
    <w:rsid w:val="00854DFA"/>
    <w:rsid w:val="00857D93"/>
    <w:rsid w:val="00863629"/>
    <w:rsid w:val="00872A2B"/>
    <w:rsid w:val="008777C4"/>
    <w:rsid w:val="00880037"/>
    <w:rsid w:val="00882AC3"/>
    <w:rsid w:val="0088700D"/>
    <w:rsid w:val="008902EB"/>
    <w:rsid w:val="00896D93"/>
    <w:rsid w:val="008A192A"/>
    <w:rsid w:val="008A1E1E"/>
    <w:rsid w:val="008A3866"/>
    <w:rsid w:val="008B0D88"/>
    <w:rsid w:val="008B45C8"/>
    <w:rsid w:val="008B57CD"/>
    <w:rsid w:val="008B6AFA"/>
    <w:rsid w:val="008C1FF0"/>
    <w:rsid w:val="008C251B"/>
    <w:rsid w:val="008C3701"/>
    <w:rsid w:val="008D00F6"/>
    <w:rsid w:val="008D18A0"/>
    <w:rsid w:val="008E6AFF"/>
    <w:rsid w:val="008F3614"/>
    <w:rsid w:val="0090056C"/>
    <w:rsid w:val="00901815"/>
    <w:rsid w:val="009144C6"/>
    <w:rsid w:val="00917FE7"/>
    <w:rsid w:val="00932100"/>
    <w:rsid w:val="00932875"/>
    <w:rsid w:val="009408DD"/>
    <w:rsid w:val="0094165F"/>
    <w:rsid w:val="00944C09"/>
    <w:rsid w:val="00953D82"/>
    <w:rsid w:val="009576CC"/>
    <w:rsid w:val="00960406"/>
    <w:rsid w:val="0096043D"/>
    <w:rsid w:val="00963D9B"/>
    <w:rsid w:val="00975153"/>
    <w:rsid w:val="00984944"/>
    <w:rsid w:val="0099353E"/>
    <w:rsid w:val="00996970"/>
    <w:rsid w:val="009B4E70"/>
    <w:rsid w:val="009D79AA"/>
    <w:rsid w:val="009E3E7D"/>
    <w:rsid w:val="009E64BA"/>
    <w:rsid w:val="009E7768"/>
    <w:rsid w:val="009F072C"/>
    <w:rsid w:val="009F3796"/>
    <w:rsid w:val="009F5D94"/>
    <w:rsid w:val="00A006A1"/>
    <w:rsid w:val="00A044B6"/>
    <w:rsid w:val="00A044EB"/>
    <w:rsid w:val="00A248C4"/>
    <w:rsid w:val="00A25B22"/>
    <w:rsid w:val="00A3693A"/>
    <w:rsid w:val="00A432E2"/>
    <w:rsid w:val="00A52D70"/>
    <w:rsid w:val="00A5350C"/>
    <w:rsid w:val="00A53DEA"/>
    <w:rsid w:val="00A700DE"/>
    <w:rsid w:val="00A8520B"/>
    <w:rsid w:val="00A9114C"/>
    <w:rsid w:val="00AA542E"/>
    <w:rsid w:val="00AA553F"/>
    <w:rsid w:val="00AB43E6"/>
    <w:rsid w:val="00AE1797"/>
    <w:rsid w:val="00AE6DDF"/>
    <w:rsid w:val="00AF2AC9"/>
    <w:rsid w:val="00AF716D"/>
    <w:rsid w:val="00B135BD"/>
    <w:rsid w:val="00B21EC2"/>
    <w:rsid w:val="00B3533B"/>
    <w:rsid w:val="00B36876"/>
    <w:rsid w:val="00B407B5"/>
    <w:rsid w:val="00B423C3"/>
    <w:rsid w:val="00B42905"/>
    <w:rsid w:val="00B45D59"/>
    <w:rsid w:val="00B524AA"/>
    <w:rsid w:val="00B53DE2"/>
    <w:rsid w:val="00B610FE"/>
    <w:rsid w:val="00B72098"/>
    <w:rsid w:val="00B91E2F"/>
    <w:rsid w:val="00B92DD1"/>
    <w:rsid w:val="00B96290"/>
    <w:rsid w:val="00B96FFC"/>
    <w:rsid w:val="00BA0515"/>
    <w:rsid w:val="00BA249B"/>
    <w:rsid w:val="00BD1EF3"/>
    <w:rsid w:val="00BD7767"/>
    <w:rsid w:val="00BE0424"/>
    <w:rsid w:val="00BE0516"/>
    <w:rsid w:val="00BE370E"/>
    <w:rsid w:val="00BE68F1"/>
    <w:rsid w:val="00BE6A8D"/>
    <w:rsid w:val="00BF56A9"/>
    <w:rsid w:val="00C04DF2"/>
    <w:rsid w:val="00C15416"/>
    <w:rsid w:val="00C25CE5"/>
    <w:rsid w:val="00C25F3E"/>
    <w:rsid w:val="00C34BE1"/>
    <w:rsid w:val="00C46224"/>
    <w:rsid w:val="00C52254"/>
    <w:rsid w:val="00C53A37"/>
    <w:rsid w:val="00C7164D"/>
    <w:rsid w:val="00C81D56"/>
    <w:rsid w:val="00C84E5F"/>
    <w:rsid w:val="00C8531B"/>
    <w:rsid w:val="00C912F3"/>
    <w:rsid w:val="00C94866"/>
    <w:rsid w:val="00C977ED"/>
    <w:rsid w:val="00CA63F7"/>
    <w:rsid w:val="00CA67F2"/>
    <w:rsid w:val="00CA756B"/>
    <w:rsid w:val="00CB27F8"/>
    <w:rsid w:val="00CB4754"/>
    <w:rsid w:val="00CB52F9"/>
    <w:rsid w:val="00CC32D9"/>
    <w:rsid w:val="00CC38ED"/>
    <w:rsid w:val="00CC4206"/>
    <w:rsid w:val="00CC7509"/>
    <w:rsid w:val="00CC75DF"/>
    <w:rsid w:val="00CD0FEE"/>
    <w:rsid w:val="00CD2CA4"/>
    <w:rsid w:val="00CD36F9"/>
    <w:rsid w:val="00CE22B7"/>
    <w:rsid w:val="00CF0C92"/>
    <w:rsid w:val="00D02DC3"/>
    <w:rsid w:val="00D26C6E"/>
    <w:rsid w:val="00D36AA7"/>
    <w:rsid w:val="00D42C1D"/>
    <w:rsid w:val="00D4474E"/>
    <w:rsid w:val="00D44D64"/>
    <w:rsid w:val="00D52B2A"/>
    <w:rsid w:val="00D6252E"/>
    <w:rsid w:val="00D62FAA"/>
    <w:rsid w:val="00D6454F"/>
    <w:rsid w:val="00D64D32"/>
    <w:rsid w:val="00D7651D"/>
    <w:rsid w:val="00D76AEF"/>
    <w:rsid w:val="00D77116"/>
    <w:rsid w:val="00D87D40"/>
    <w:rsid w:val="00DA2DA4"/>
    <w:rsid w:val="00DA3F01"/>
    <w:rsid w:val="00DA77BD"/>
    <w:rsid w:val="00DB0FFB"/>
    <w:rsid w:val="00DB6330"/>
    <w:rsid w:val="00DB79E2"/>
    <w:rsid w:val="00DC49BC"/>
    <w:rsid w:val="00DC6579"/>
    <w:rsid w:val="00DD2751"/>
    <w:rsid w:val="00DD7F40"/>
    <w:rsid w:val="00DE0B14"/>
    <w:rsid w:val="00DE1758"/>
    <w:rsid w:val="00DE48D9"/>
    <w:rsid w:val="00DE69A6"/>
    <w:rsid w:val="00DF65B8"/>
    <w:rsid w:val="00E03846"/>
    <w:rsid w:val="00E063F1"/>
    <w:rsid w:val="00E06454"/>
    <w:rsid w:val="00E07843"/>
    <w:rsid w:val="00E12938"/>
    <w:rsid w:val="00E13CAB"/>
    <w:rsid w:val="00E14733"/>
    <w:rsid w:val="00E17A92"/>
    <w:rsid w:val="00E31BDF"/>
    <w:rsid w:val="00E3518B"/>
    <w:rsid w:val="00E36341"/>
    <w:rsid w:val="00E36658"/>
    <w:rsid w:val="00E409F7"/>
    <w:rsid w:val="00E43DA7"/>
    <w:rsid w:val="00E43F4D"/>
    <w:rsid w:val="00E4650A"/>
    <w:rsid w:val="00E50178"/>
    <w:rsid w:val="00E50808"/>
    <w:rsid w:val="00E50F28"/>
    <w:rsid w:val="00E54359"/>
    <w:rsid w:val="00E56F0F"/>
    <w:rsid w:val="00E60AF3"/>
    <w:rsid w:val="00E66874"/>
    <w:rsid w:val="00E67612"/>
    <w:rsid w:val="00E726CA"/>
    <w:rsid w:val="00E73658"/>
    <w:rsid w:val="00E74E74"/>
    <w:rsid w:val="00E85794"/>
    <w:rsid w:val="00E866FF"/>
    <w:rsid w:val="00E87877"/>
    <w:rsid w:val="00E90730"/>
    <w:rsid w:val="00E969EB"/>
    <w:rsid w:val="00EA1A33"/>
    <w:rsid w:val="00EA2AC3"/>
    <w:rsid w:val="00EB0591"/>
    <w:rsid w:val="00EB3659"/>
    <w:rsid w:val="00EB6224"/>
    <w:rsid w:val="00ED219D"/>
    <w:rsid w:val="00EE395C"/>
    <w:rsid w:val="00EE3C1E"/>
    <w:rsid w:val="00EE7418"/>
    <w:rsid w:val="00F1020F"/>
    <w:rsid w:val="00F27440"/>
    <w:rsid w:val="00F406F2"/>
    <w:rsid w:val="00F41E86"/>
    <w:rsid w:val="00F44484"/>
    <w:rsid w:val="00F53DF9"/>
    <w:rsid w:val="00F54A81"/>
    <w:rsid w:val="00F63C8B"/>
    <w:rsid w:val="00F815D2"/>
    <w:rsid w:val="00F83976"/>
    <w:rsid w:val="00F90659"/>
    <w:rsid w:val="00F92938"/>
    <w:rsid w:val="00F97D12"/>
    <w:rsid w:val="00F97FC3"/>
    <w:rsid w:val="00FA72CF"/>
    <w:rsid w:val="00FA7B58"/>
    <w:rsid w:val="00FB5D3E"/>
    <w:rsid w:val="00FC20E5"/>
    <w:rsid w:val="00FC4407"/>
    <w:rsid w:val="00FC7D1D"/>
    <w:rsid w:val="00FE2742"/>
    <w:rsid w:val="00FF0FA3"/>
    <w:rsid w:val="00FF1F13"/>
    <w:rsid w:val="00FF2E97"/>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57F4F"/>
  <w15:chartTrackingRefBased/>
  <w15:docId w15:val="{E24DE715-2E58-4EC6-A1F2-9DA2B32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1292"/>
  </w:style>
  <w:style w:type="paragraph" w:styleId="berschrift1">
    <w:name w:val="heading 1"/>
    <w:basedOn w:val="Standard"/>
    <w:next w:val="Standard"/>
    <w:link w:val="berschrift1Zchn"/>
    <w:uiPriority w:val="9"/>
    <w:qFormat/>
    <w:rsid w:val="000C5D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450E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E56F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A1D03"/>
    <w:rPr>
      <w:color w:val="0563C1" w:themeColor="hyperlink"/>
      <w:u w:val="single"/>
    </w:rPr>
  </w:style>
  <w:style w:type="paragraph" w:styleId="Listenabsatz">
    <w:name w:val="List Paragraph"/>
    <w:basedOn w:val="Standard"/>
    <w:uiPriority w:val="34"/>
    <w:qFormat/>
    <w:rsid w:val="000A1D03"/>
    <w:pPr>
      <w:ind w:left="720"/>
      <w:contextualSpacing/>
    </w:pPr>
  </w:style>
  <w:style w:type="character" w:styleId="NichtaufgelsteErwhnung">
    <w:name w:val="Unresolved Mention"/>
    <w:basedOn w:val="Absatz-Standardschriftart"/>
    <w:uiPriority w:val="99"/>
    <w:semiHidden/>
    <w:unhideWhenUsed/>
    <w:rsid w:val="00BD1EF3"/>
    <w:rPr>
      <w:color w:val="605E5C"/>
      <w:shd w:val="clear" w:color="auto" w:fill="E1DFDD"/>
    </w:rPr>
  </w:style>
  <w:style w:type="character" w:styleId="Kommentarzeichen">
    <w:name w:val="annotation reference"/>
    <w:basedOn w:val="Absatz-Standardschriftart"/>
    <w:uiPriority w:val="99"/>
    <w:semiHidden/>
    <w:unhideWhenUsed/>
    <w:rsid w:val="00C15416"/>
    <w:rPr>
      <w:sz w:val="16"/>
      <w:szCs w:val="16"/>
    </w:rPr>
  </w:style>
  <w:style w:type="paragraph" w:styleId="Kommentartext">
    <w:name w:val="annotation text"/>
    <w:basedOn w:val="Standard"/>
    <w:link w:val="KommentartextZchn"/>
    <w:uiPriority w:val="99"/>
    <w:unhideWhenUsed/>
    <w:rsid w:val="00C15416"/>
    <w:pPr>
      <w:spacing w:line="240" w:lineRule="auto"/>
    </w:pPr>
    <w:rPr>
      <w:sz w:val="20"/>
      <w:szCs w:val="20"/>
    </w:rPr>
  </w:style>
  <w:style w:type="character" w:customStyle="1" w:styleId="KommentartextZchn">
    <w:name w:val="Kommentartext Zchn"/>
    <w:basedOn w:val="Absatz-Standardschriftart"/>
    <w:link w:val="Kommentartext"/>
    <w:uiPriority w:val="99"/>
    <w:rsid w:val="00C15416"/>
    <w:rPr>
      <w:sz w:val="20"/>
      <w:szCs w:val="20"/>
    </w:rPr>
  </w:style>
  <w:style w:type="paragraph" w:styleId="Kommentarthema">
    <w:name w:val="annotation subject"/>
    <w:basedOn w:val="Kommentartext"/>
    <w:next w:val="Kommentartext"/>
    <w:link w:val="KommentarthemaZchn"/>
    <w:uiPriority w:val="99"/>
    <w:semiHidden/>
    <w:unhideWhenUsed/>
    <w:rsid w:val="00C15416"/>
    <w:rPr>
      <w:b/>
      <w:bCs/>
    </w:rPr>
  </w:style>
  <w:style w:type="character" w:customStyle="1" w:styleId="KommentarthemaZchn">
    <w:name w:val="Kommentarthema Zchn"/>
    <w:basedOn w:val="KommentartextZchn"/>
    <w:link w:val="Kommentarthema"/>
    <w:uiPriority w:val="99"/>
    <w:semiHidden/>
    <w:rsid w:val="00C15416"/>
    <w:rPr>
      <w:b/>
      <w:bCs/>
      <w:sz w:val="20"/>
      <w:szCs w:val="20"/>
    </w:rPr>
  </w:style>
  <w:style w:type="paragraph" w:styleId="Sprechblasentext">
    <w:name w:val="Balloon Text"/>
    <w:basedOn w:val="Standard"/>
    <w:link w:val="SprechblasentextZchn"/>
    <w:uiPriority w:val="99"/>
    <w:semiHidden/>
    <w:unhideWhenUsed/>
    <w:rsid w:val="00C1541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15416"/>
    <w:rPr>
      <w:rFonts w:ascii="Segoe UI" w:hAnsi="Segoe UI" w:cs="Segoe UI"/>
      <w:sz w:val="18"/>
      <w:szCs w:val="18"/>
    </w:rPr>
  </w:style>
  <w:style w:type="paragraph" w:styleId="Kopfzeile">
    <w:name w:val="header"/>
    <w:basedOn w:val="Standard"/>
    <w:link w:val="KopfzeileZchn"/>
    <w:uiPriority w:val="99"/>
    <w:unhideWhenUsed/>
    <w:rsid w:val="008C1F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C1FF0"/>
  </w:style>
  <w:style w:type="paragraph" w:styleId="Fuzeile">
    <w:name w:val="footer"/>
    <w:basedOn w:val="Standard"/>
    <w:link w:val="FuzeileZchn"/>
    <w:uiPriority w:val="99"/>
    <w:unhideWhenUsed/>
    <w:rsid w:val="008C1F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C1FF0"/>
  </w:style>
  <w:style w:type="paragraph" w:styleId="StandardWeb">
    <w:name w:val="Normal (Web)"/>
    <w:basedOn w:val="Standard"/>
    <w:uiPriority w:val="99"/>
    <w:unhideWhenUsed/>
    <w:rsid w:val="003673AE"/>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3673AE"/>
    <w:rPr>
      <w:b/>
      <w:bCs/>
    </w:rPr>
  </w:style>
  <w:style w:type="paragraph" w:styleId="berarbeitung">
    <w:name w:val="Revision"/>
    <w:hidden/>
    <w:uiPriority w:val="99"/>
    <w:semiHidden/>
    <w:rsid w:val="00B91E2F"/>
    <w:pPr>
      <w:spacing w:after="0" w:line="240" w:lineRule="auto"/>
    </w:pPr>
  </w:style>
  <w:style w:type="character" w:customStyle="1" w:styleId="berschrift3Zchn">
    <w:name w:val="Überschrift 3 Zchn"/>
    <w:basedOn w:val="Absatz-Standardschriftart"/>
    <w:link w:val="berschrift3"/>
    <w:uiPriority w:val="9"/>
    <w:rsid w:val="00E56F0F"/>
    <w:rPr>
      <w:rFonts w:ascii="Times New Roman" w:eastAsia="Times New Roman" w:hAnsi="Times New Roman" w:cs="Times New Roman"/>
      <w:b/>
      <w:bCs/>
      <w:sz w:val="27"/>
      <w:szCs w:val="27"/>
    </w:rPr>
  </w:style>
  <w:style w:type="character" w:customStyle="1" w:styleId="berschrift1Zchn">
    <w:name w:val="Überschrift 1 Zchn"/>
    <w:basedOn w:val="Absatz-Standardschriftart"/>
    <w:link w:val="berschrift1"/>
    <w:uiPriority w:val="9"/>
    <w:rsid w:val="000C5D97"/>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450E61"/>
    <w:rPr>
      <w:rFonts w:asciiTheme="majorHAnsi" w:eastAsiaTheme="majorEastAsia" w:hAnsiTheme="majorHAnsi" w:cstheme="majorBidi"/>
      <w:color w:val="2F5496" w:themeColor="accent1" w:themeShade="BF"/>
      <w:sz w:val="26"/>
      <w:szCs w:val="26"/>
    </w:rPr>
  </w:style>
  <w:style w:type="character" w:styleId="Hervorhebung">
    <w:name w:val="Emphasis"/>
    <w:basedOn w:val="Absatz-Standardschriftart"/>
    <w:uiPriority w:val="20"/>
    <w:qFormat/>
    <w:rsid w:val="00BE6A8D"/>
    <w:rPr>
      <w:i/>
      <w:iCs/>
    </w:rPr>
  </w:style>
  <w:style w:type="character" w:styleId="BesuchterLink">
    <w:name w:val="FollowedHyperlink"/>
    <w:basedOn w:val="Absatz-Standardschriftart"/>
    <w:uiPriority w:val="99"/>
    <w:semiHidden/>
    <w:unhideWhenUsed/>
    <w:rsid w:val="00A044EB"/>
    <w:rPr>
      <w:color w:val="954F72" w:themeColor="followedHyperlink"/>
      <w:u w:val="single"/>
    </w:rPr>
  </w:style>
  <w:style w:type="character" w:customStyle="1" w:styleId="relative">
    <w:name w:val="relative"/>
    <w:basedOn w:val="Absatz-Standardschriftart"/>
    <w:rsid w:val="00833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58155">
      <w:bodyDiv w:val="1"/>
      <w:marLeft w:val="0"/>
      <w:marRight w:val="0"/>
      <w:marTop w:val="0"/>
      <w:marBottom w:val="0"/>
      <w:divBdr>
        <w:top w:val="none" w:sz="0" w:space="0" w:color="auto"/>
        <w:left w:val="none" w:sz="0" w:space="0" w:color="auto"/>
        <w:bottom w:val="none" w:sz="0" w:space="0" w:color="auto"/>
        <w:right w:val="none" w:sz="0" w:space="0" w:color="auto"/>
      </w:divBdr>
    </w:div>
    <w:div w:id="113907087">
      <w:bodyDiv w:val="1"/>
      <w:marLeft w:val="0"/>
      <w:marRight w:val="0"/>
      <w:marTop w:val="0"/>
      <w:marBottom w:val="0"/>
      <w:divBdr>
        <w:top w:val="none" w:sz="0" w:space="0" w:color="auto"/>
        <w:left w:val="none" w:sz="0" w:space="0" w:color="auto"/>
        <w:bottom w:val="none" w:sz="0" w:space="0" w:color="auto"/>
        <w:right w:val="none" w:sz="0" w:space="0" w:color="auto"/>
      </w:divBdr>
    </w:div>
    <w:div w:id="120461048">
      <w:bodyDiv w:val="1"/>
      <w:marLeft w:val="0"/>
      <w:marRight w:val="0"/>
      <w:marTop w:val="0"/>
      <w:marBottom w:val="0"/>
      <w:divBdr>
        <w:top w:val="none" w:sz="0" w:space="0" w:color="auto"/>
        <w:left w:val="none" w:sz="0" w:space="0" w:color="auto"/>
        <w:bottom w:val="none" w:sz="0" w:space="0" w:color="auto"/>
        <w:right w:val="none" w:sz="0" w:space="0" w:color="auto"/>
      </w:divBdr>
    </w:div>
    <w:div w:id="129641094">
      <w:bodyDiv w:val="1"/>
      <w:marLeft w:val="0"/>
      <w:marRight w:val="0"/>
      <w:marTop w:val="0"/>
      <w:marBottom w:val="0"/>
      <w:divBdr>
        <w:top w:val="none" w:sz="0" w:space="0" w:color="auto"/>
        <w:left w:val="none" w:sz="0" w:space="0" w:color="auto"/>
        <w:bottom w:val="none" w:sz="0" w:space="0" w:color="auto"/>
        <w:right w:val="none" w:sz="0" w:space="0" w:color="auto"/>
      </w:divBdr>
    </w:div>
    <w:div w:id="159465759">
      <w:bodyDiv w:val="1"/>
      <w:marLeft w:val="0"/>
      <w:marRight w:val="0"/>
      <w:marTop w:val="0"/>
      <w:marBottom w:val="0"/>
      <w:divBdr>
        <w:top w:val="none" w:sz="0" w:space="0" w:color="auto"/>
        <w:left w:val="none" w:sz="0" w:space="0" w:color="auto"/>
        <w:bottom w:val="none" w:sz="0" w:space="0" w:color="auto"/>
        <w:right w:val="none" w:sz="0" w:space="0" w:color="auto"/>
      </w:divBdr>
    </w:div>
    <w:div w:id="179046156">
      <w:bodyDiv w:val="1"/>
      <w:marLeft w:val="0"/>
      <w:marRight w:val="0"/>
      <w:marTop w:val="0"/>
      <w:marBottom w:val="0"/>
      <w:divBdr>
        <w:top w:val="none" w:sz="0" w:space="0" w:color="auto"/>
        <w:left w:val="none" w:sz="0" w:space="0" w:color="auto"/>
        <w:bottom w:val="none" w:sz="0" w:space="0" w:color="auto"/>
        <w:right w:val="none" w:sz="0" w:space="0" w:color="auto"/>
      </w:divBdr>
    </w:div>
    <w:div w:id="283729431">
      <w:bodyDiv w:val="1"/>
      <w:marLeft w:val="0"/>
      <w:marRight w:val="0"/>
      <w:marTop w:val="0"/>
      <w:marBottom w:val="0"/>
      <w:divBdr>
        <w:top w:val="none" w:sz="0" w:space="0" w:color="auto"/>
        <w:left w:val="none" w:sz="0" w:space="0" w:color="auto"/>
        <w:bottom w:val="none" w:sz="0" w:space="0" w:color="auto"/>
        <w:right w:val="none" w:sz="0" w:space="0" w:color="auto"/>
      </w:divBdr>
    </w:div>
    <w:div w:id="311955482">
      <w:bodyDiv w:val="1"/>
      <w:marLeft w:val="0"/>
      <w:marRight w:val="0"/>
      <w:marTop w:val="0"/>
      <w:marBottom w:val="0"/>
      <w:divBdr>
        <w:top w:val="none" w:sz="0" w:space="0" w:color="auto"/>
        <w:left w:val="none" w:sz="0" w:space="0" w:color="auto"/>
        <w:bottom w:val="none" w:sz="0" w:space="0" w:color="auto"/>
        <w:right w:val="none" w:sz="0" w:space="0" w:color="auto"/>
      </w:divBdr>
    </w:div>
    <w:div w:id="312106546">
      <w:bodyDiv w:val="1"/>
      <w:marLeft w:val="0"/>
      <w:marRight w:val="0"/>
      <w:marTop w:val="0"/>
      <w:marBottom w:val="0"/>
      <w:divBdr>
        <w:top w:val="none" w:sz="0" w:space="0" w:color="auto"/>
        <w:left w:val="none" w:sz="0" w:space="0" w:color="auto"/>
        <w:bottom w:val="none" w:sz="0" w:space="0" w:color="auto"/>
        <w:right w:val="none" w:sz="0" w:space="0" w:color="auto"/>
      </w:divBdr>
    </w:div>
    <w:div w:id="329724091">
      <w:bodyDiv w:val="1"/>
      <w:marLeft w:val="0"/>
      <w:marRight w:val="0"/>
      <w:marTop w:val="0"/>
      <w:marBottom w:val="0"/>
      <w:divBdr>
        <w:top w:val="none" w:sz="0" w:space="0" w:color="auto"/>
        <w:left w:val="none" w:sz="0" w:space="0" w:color="auto"/>
        <w:bottom w:val="none" w:sz="0" w:space="0" w:color="auto"/>
        <w:right w:val="none" w:sz="0" w:space="0" w:color="auto"/>
      </w:divBdr>
    </w:div>
    <w:div w:id="453603375">
      <w:bodyDiv w:val="1"/>
      <w:marLeft w:val="0"/>
      <w:marRight w:val="0"/>
      <w:marTop w:val="0"/>
      <w:marBottom w:val="0"/>
      <w:divBdr>
        <w:top w:val="none" w:sz="0" w:space="0" w:color="auto"/>
        <w:left w:val="none" w:sz="0" w:space="0" w:color="auto"/>
        <w:bottom w:val="none" w:sz="0" w:space="0" w:color="auto"/>
        <w:right w:val="none" w:sz="0" w:space="0" w:color="auto"/>
      </w:divBdr>
    </w:div>
    <w:div w:id="454520067">
      <w:bodyDiv w:val="1"/>
      <w:marLeft w:val="0"/>
      <w:marRight w:val="0"/>
      <w:marTop w:val="0"/>
      <w:marBottom w:val="0"/>
      <w:divBdr>
        <w:top w:val="none" w:sz="0" w:space="0" w:color="auto"/>
        <w:left w:val="none" w:sz="0" w:space="0" w:color="auto"/>
        <w:bottom w:val="none" w:sz="0" w:space="0" w:color="auto"/>
        <w:right w:val="none" w:sz="0" w:space="0" w:color="auto"/>
      </w:divBdr>
    </w:div>
    <w:div w:id="458182618">
      <w:bodyDiv w:val="1"/>
      <w:marLeft w:val="0"/>
      <w:marRight w:val="0"/>
      <w:marTop w:val="0"/>
      <w:marBottom w:val="0"/>
      <w:divBdr>
        <w:top w:val="none" w:sz="0" w:space="0" w:color="auto"/>
        <w:left w:val="none" w:sz="0" w:space="0" w:color="auto"/>
        <w:bottom w:val="none" w:sz="0" w:space="0" w:color="auto"/>
        <w:right w:val="none" w:sz="0" w:space="0" w:color="auto"/>
      </w:divBdr>
    </w:div>
    <w:div w:id="464084387">
      <w:bodyDiv w:val="1"/>
      <w:marLeft w:val="0"/>
      <w:marRight w:val="0"/>
      <w:marTop w:val="0"/>
      <w:marBottom w:val="0"/>
      <w:divBdr>
        <w:top w:val="none" w:sz="0" w:space="0" w:color="auto"/>
        <w:left w:val="none" w:sz="0" w:space="0" w:color="auto"/>
        <w:bottom w:val="none" w:sz="0" w:space="0" w:color="auto"/>
        <w:right w:val="none" w:sz="0" w:space="0" w:color="auto"/>
      </w:divBdr>
    </w:div>
    <w:div w:id="539900682">
      <w:bodyDiv w:val="1"/>
      <w:marLeft w:val="0"/>
      <w:marRight w:val="0"/>
      <w:marTop w:val="0"/>
      <w:marBottom w:val="0"/>
      <w:divBdr>
        <w:top w:val="none" w:sz="0" w:space="0" w:color="auto"/>
        <w:left w:val="none" w:sz="0" w:space="0" w:color="auto"/>
        <w:bottom w:val="none" w:sz="0" w:space="0" w:color="auto"/>
        <w:right w:val="none" w:sz="0" w:space="0" w:color="auto"/>
      </w:divBdr>
    </w:div>
    <w:div w:id="582685956">
      <w:bodyDiv w:val="1"/>
      <w:marLeft w:val="0"/>
      <w:marRight w:val="0"/>
      <w:marTop w:val="0"/>
      <w:marBottom w:val="0"/>
      <w:divBdr>
        <w:top w:val="none" w:sz="0" w:space="0" w:color="auto"/>
        <w:left w:val="none" w:sz="0" w:space="0" w:color="auto"/>
        <w:bottom w:val="none" w:sz="0" w:space="0" w:color="auto"/>
        <w:right w:val="none" w:sz="0" w:space="0" w:color="auto"/>
      </w:divBdr>
    </w:div>
    <w:div w:id="630015521">
      <w:bodyDiv w:val="1"/>
      <w:marLeft w:val="0"/>
      <w:marRight w:val="0"/>
      <w:marTop w:val="0"/>
      <w:marBottom w:val="0"/>
      <w:divBdr>
        <w:top w:val="none" w:sz="0" w:space="0" w:color="auto"/>
        <w:left w:val="none" w:sz="0" w:space="0" w:color="auto"/>
        <w:bottom w:val="none" w:sz="0" w:space="0" w:color="auto"/>
        <w:right w:val="none" w:sz="0" w:space="0" w:color="auto"/>
      </w:divBdr>
      <w:divsChild>
        <w:div w:id="728460854">
          <w:marLeft w:val="0"/>
          <w:marRight w:val="0"/>
          <w:marTop w:val="0"/>
          <w:marBottom w:val="0"/>
          <w:divBdr>
            <w:top w:val="none" w:sz="0" w:space="0" w:color="auto"/>
            <w:left w:val="none" w:sz="0" w:space="0" w:color="auto"/>
            <w:bottom w:val="none" w:sz="0" w:space="0" w:color="auto"/>
            <w:right w:val="none" w:sz="0" w:space="0" w:color="auto"/>
          </w:divBdr>
          <w:divsChild>
            <w:div w:id="1330517842">
              <w:marLeft w:val="0"/>
              <w:marRight w:val="0"/>
              <w:marTop w:val="0"/>
              <w:marBottom w:val="0"/>
              <w:divBdr>
                <w:top w:val="none" w:sz="0" w:space="0" w:color="auto"/>
                <w:left w:val="none" w:sz="0" w:space="0" w:color="auto"/>
                <w:bottom w:val="none" w:sz="0" w:space="0" w:color="auto"/>
                <w:right w:val="none" w:sz="0" w:space="0" w:color="auto"/>
              </w:divBdr>
              <w:divsChild>
                <w:div w:id="1959213149">
                  <w:marLeft w:val="0"/>
                  <w:marRight w:val="0"/>
                  <w:marTop w:val="0"/>
                  <w:marBottom w:val="0"/>
                  <w:divBdr>
                    <w:top w:val="none" w:sz="0" w:space="0" w:color="auto"/>
                    <w:left w:val="none" w:sz="0" w:space="0" w:color="auto"/>
                    <w:bottom w:val="none" w:sz="0" w:space="0" w:color="auto"/>
                    <w:right w:val="none" w:sz="0" w:space="0" w:color="auto"/>
                  </w:divBdr>
                  <w:divsChild>
                    <w:div w:id="1988439947">
                      <w:marLeft w:val="0"/>
                      <w:marRight w:val="0"/>
                      <w:marTop w:val="0"/>
                      <w:marBottom w:val="0"/>
                      <w:divBdr>
                        <w:top w:val="none" w:sz="0" w:space="0" w:color="auto"/>
                        <w:left w:val="none" w:sz="0" w:space="0" w:color="auto"/>
                        <w:bottom w:val="none" w:sz="0" w:space="0" w:color="auto"/>
                        <w:right w:val="none" w:sz="0" w:space="0" w:color="auto"/>
                      </w:divBdr>
                      <w:divsChild>
                        <w:div w:id="1572735480">
                          <w:marLeft w:val="0"/>
                          <w:marRight w:val="0"/>
                          <w:marTop w:val="0"/>
                          <w:marBottom w:val="0"/>
                          <w:divBdr>
                            <w:top w:val="none" w:sz="0" w:space="0" w:color="auto"/>
                            <w:left w:val="none" w:sz="0" w:space="0" w:color="auto"/>
                            <w:bottom w:val="none" w:sz="0" w:space="0" w:color="auto"/>
                            <w:right w:val="none" w:sz="0" w:space="0" w:color="auto"/>
                          </w:divBdr>
                          <w:divsChild>
                            <w:div w:id="256983918">
                              <w:marLeft w:val="0"/>
                              <w:marRight w:val="0"/>
                              <w:marTop w:val="0"/>
                              <w:marBottom w:val="0"/>
                              <w:divBdr>
                                <w:top w:val="none" w:sz="0" w:space="0" w:color="auto"/>
                                <w:left w:val="none" w:sz="0" w:space="0" w:color="auto"/>
                                <w:bottom w:val="none" w:sz="0" w:space="0" w:color="auto"/>
                                <w:right w:val="none" w:sz="0" w:space="0" w:color="auto"/>
                              </w:divBdr>
                              <w:divsChild>
                                <w:div w:id="599721888">
                                  <w:marLeft w:val="0"/>
                                  <w:marRight w:val="0"/>
                                  <w:marTop w:val="0"/>
                                  <w:marBottom w:val="0"/>
                                  <w:divBdr>
                                    <w:top w:val="none" w:sz="0" w:space="0" w:color="auto"/>
                                    <w:left w:val="none" w:sz="0" w:space="0" w:color="auto"/>
                                    <w:bottom w:val="none" w:sz="0" w:space="0" w:color="auto"/>
                                    <w:right w:val="none" w:sz="0" w:space="0" w:color="auto"/>
                                  </w:divBdr>
                                  <w:divsChild>
                                    <w:div w:id="5889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405288">
      <w:bodyDiv w:val="1"/>
      <w:marLeft w:val="0"/>
      <w:marRight w:val="0"/>
      <w:marTop w:val="0"/>
      <w:marBottom w:val="0"/>
      <w:divBdr>
        <w:top w:val="none" w:sz="0" w:space="0" w:color="auto"/>
        <w:left w:val="none" w:sz="0" w:space="0" w:color="auto"/>
        <w:bottom w:val="none" w:sz="0" w:space="0" w:color="auto"/>
        <w:right w:val="none" w:sz="0" w:space="0" w:color="auto"/>
      </w:divBdr>
    </w:div>
    <w:div w:id="706223510">
      <w:bodyDiv w:val="1"/>
      <w:marLeft w:val="0"/>
      <w:marRight w:val="0"/>
      <w:marTop w:val="0"/>
      <w:marBottom w:val="0"/>
      <w:divBdr>
        <w:top w:val="none" w:sz="0" w:space="0" w:color="auto"/>
        <w:left w:val="none" w:sz="0" w:space="0" w:color="auto"/>
        <w:bottom w:val="none" w:sz="0" w:space="0" w:color="auto"/>
        <w:right w:val="none" w:sz="0" w:space="0" w:color="auto"/>
      </w:divBdr>
    </w:div>
    <w:div w:id="734278083">
      <w:bodyDiv w:val="1"/>
      <w:marLeft w:val="0"/>
      <w:marRight w:val="0"/>
      <w:marTop w:val="0"/>
      <w:marBottom w:val="0"/>
      <w:divBdr>
        <w:top w:val="none" w:sz="0" w:space="0" w:color="auto"/>
        <w:left w:val="none" w:sz="0" w:space="0" w:color="auto"/>
        <w:bottom w:val="none" w:sz="0" w:space="0" w:color="auto"/>
        <w:right w:val="none" w:sz="0" w:space="0" w:color="auto"/>
      </w:divBdr>
    </w:div>
    <w:div w:id="791678753">
      <w:bodyDiv w:val="1"/>
      <w:marLeft w:val="0"/>
      <w:marRight w:val="0"/>
      <w:marTop w:val="0"/>
      <w:marBottom w:val="0"/>
      <w:divBdr>
        <w:top w:val="none" w:sz="0" w:space="0" w:color="auto"/>
        <w:left w:val="none" w:sz="0" w:space="0" w:color="auto"/>
        <w:bottom w:val="none" w:sz="0" w:space="0" w:color="auto"/>
        <w:right w:val="none" w:sz="0" w:space="0" w:color="auto"/>
      </w:divBdr>
    </w:div>
    <w:div w:id="824783059">
      <w:bodyDiv w:val="1"/>
      <w:marLeft w:val="0"/>
      <w:marRight w:val="0"/>
      <w:marTop w:val="0"/>
      <w:marBottom w:val="0"/>
      <w:divBdr>
        <w:top w:val="none" w:sz="0" w:space="0" w:color="auto"/>
        <w:left w:val="none" w:sz="0" w:space="0" w:color="auto"/>
        <w:bottom w:val="none" w:sz="0" w:space="0" w:color="auto"/>
        <w:right w:val="none" w:sz="0" w:space="0" w:color="auto"/>
      </w:divBdr>
    </w:div>
    <w:div w:id="838274188">
      <w:bodyDiv w:val="1"/>
      <w:marLeft w:val="0"/>
      <w:marRight w:val="0"/>
      <w:marTop w:val="0"/>
      <w:marBottom w:val="0"/>
      <w:divBdr>
        <w:top w:val="none" w:sz="0" w:space="0" w:color="auto"/>
        <w:left w:val="none" w:sz="0" w:space="0" w:color="auto"/>
        <w:bottom w:val="none" w:sz="0" w:space="0" w:color="auto"/>
        <w:right w:val="none" w:sz="0" w:space="0" w:color="auto"/>
      </w:divBdr>
    </w:div>
    <w:div w:id="901328373">
      <w:bodyDiv w:val="1"/>
      <w:marLeft w:val="0"/>
      <w:marRight w:val="0"/>
      <w:marTop w:val="0"/>
      <w:marBottom w:val="0"/>
      <w:divBdr>
        <w:top w:val="none" w:sz="0" w:space="0" w:color="auto"/>
        <w:left w:val="none" w:sz="0" w:space="0" w:color="auto"/>
        <w:bottom w:val="none" w:sz="0" w:space="0" w:color="auto"/>
        <w:right w:val="none" w:sz="0" w:space="0" w:color="auto"/>
      </w:divBdr>
    </w:div>
    <w:div w:id="920530865">
      <w:bodyDiv w:val="1"/>
      <w:marLeft w:val="0"/>
      <w:marRight w:val="0"/>
      <w:marTop w:val="0"/>
      <w:marBottom w:val="0"/>
      <w:divBdr>
        <w:top w:val="none" w:sz="0" w:space="0" w:color="auto"/>
        <w:left w:val="none" w:sz="0" w:space="0" w:color="auto"/>
        <w:bottom w:val="none" w:sz="0" w:space="0" w:color="auto"/>
        <w:right w:val="none" w:sz="0" w:space="0" w:color="auto"/>
      </w:divBdr>
    </w:div>
    <w:div w:id="928584886">
      <w:bodyDiv w:val="1"/>
      <w:marLeft w:val="0"/>
      <w:marRight w:val="0"/>
      <w:marTop w:val="0"/>
      <w:marBottom w:val="0"/>
      <w:divBdr>
        <w:top w:val="none" w:sz="0" w:space="0" w:color="auto"/>
        <w:left w:val="none" w:sz="0" w:space="0" w:color="auto"/>
        <w:bottom w:val="none" w:sz="0" w:space="0" w:color="auto"/>
        <w:right w:val="none" w:sz="0" w:space="0" w:color="auto"/>
      </w:divBdr>
    </w:div>
    <w:div w:id="969021275">
      <w:bodyDiv w:val="1"/>
      <w:marLeft w:val="0"/>
      <w:marRight w:val="0"/>
      <w:marTop w:val="0"/>
      <w:marBottom w:val="0"/>
      <w:divBdr>
        <w:top w:val="none" w:sz="0" w:space="0" w:color="auto"/>
        <w:left w:val="none" w:sz="0" w:space="0" w:color="auto"/>
        <w:bottom w:val="none" w:sz="0" w:space="0" w:color="auto"/>
        <w:right w:val="none" w:sz="0" w:space="0" w:color="auto"/>
      </w:divBdr>
    </w:div>
    <w:div w:id="1017469176">
      <w:bodyDiv w:val="1"/>
      <w:marLeft w:val="0"/>
      <w:marRight w:val="0"/>
      <w:marTop w:val="0"/>
      <w:marBottom w:val="0"/>
      <w:divBdr>
        <w:top w:val="none" w:sz="0" w:space="0" w:color="auto"/>
        <w:left w:val="none" w:sz="0" w:space="0" w:color="auto"/>
        <w:bottom w:val="none" w:sz="0" w:space="0" w:color="auto"/>
        <w:right w:val="none" w:sz="0" w:space="0" w:color="auto"/>
      </w:divBdr>
    </w:div>
    <w:div w:id="1125544967">
      <w:bodyDiv w:val="1"/>
      <w:marLeft w:val="0"/>
      <w:marRight w:val="0"/>
      <w:marTop w:val="0"/>
      <w:marBottom w:val="0"/>
      <w:divBdr>
        <w:top w:val="none" w:sz="0" w:space="0" w:color="auto"/>
        <w:left w:val="none" w:sz="0" w:space="0" w:color="auto"/>
        <w:bottom w:val="none" w:sz="0" w:space="0" w:color="auto"/>
        <w:right w:val="none" w:sz="0" w:space="0" w:color="auto"/>
      </w:divBdr>
    </w:div>
    <w:div w:id="1191457410">
      <w:bodyDiv w:val="1"/>
      <w:marLeft w:val="0"/>
      <w:marRight w:val="0"/>
      <w:marTop w:val="0"/>
      <w:marBottom w:val="0"/>
      <w:divBdr>
        <w:top w:val="none" w:sz="0" w:space="0" w:color="auto"/>
        <w:left w:val="none" w:sz="0" w:space="0" w:color="auto"/>
        <w:bottom w:val="none" w:sz="0" w:space="0" w:color="auto"/>
        <w:right w:val="none" w:sz="0" w:space="0" w:color="auto"/>
      </w:divBdr>
    </w:div>
    <w:div w:id="1206216281">
      <w:bodyDiv w:val="1"/>
      <w:marLeft w:val="0"/>
      <w:marRight w:val="0"/>
      <w:marTop w:val="0"/>
      <w:marBottom w:val="0"/>
      <w:divBdr>
        <w:top w:val="none" w:sz="0" w:space="0" w:color="auto"/>
        <w:left w:val="none" w:sz="0" w:space="0" w:color="auto"/>
        <w:bottom w:val="none" w:sz="0" w:space="0" w:color="auto"/>
        <w:right w:val="none" w:sz="0" w:space="0" w:color="auto"/>
      </w:divBdr>
    </w:div>
    <w:div w:id="1212350782">
      <w:bodyDiv w:val="1"/>
      <w:marLeft w:val="0"/>
      <w:marRight w:val="0"/>
      <w:marTop w:val="0"/>
      <w:marBottom w:val="0"/>
      <w:divBdr>
        <w:top w:val="none" w:sz="0" w:space="0" w:color="auto"/>
        <w:left w:val="none" w:sz="0" w:space="0" w:color="auto"/>
        <w:bottom w:val="none" w:sz="0" w:space="0" w:color="auto"/>
        <w:right w:val="none" w:sz="0" w:space="0" w:color="auto"/>
      </w:divBdr>
    </w:div>
    <w:div w:id="1293826546">
      <w:bodyDiv w:val="1"/>
      <w:marLeft w:val="0"/>
      <w:marRight w:val="0"/>
      <w:marTop w:val="0"/>
      <w:marBottom w:val="0"/>
      <w:divBdr>
        <w:top w:val="none" w:sz="0" w:space="0" w:color="auto"/>
        <w:left w:val="none" w:sz="0" w:space="0" w:color="auto"/>
        <w:bottom w:val="none" w:sz="0" w:space="0" w:color="auto"/>
        <w:right w:val="none" w:sz="0" w:space="0" w:color="auto"/>
      </w:divBdr>
    </w:div>
    <w:div w:id="1322075762">
      <w:bodyDiv w:val="1"/>
      <w:marLeft w:val="0"/>
      <w:marRight w:val="0"/>
      <w:marTop w:val="0"/>
      <w:marBottom w:val="0"/>
      <w:divBdr>
        <w:top w:val="none" w:sz="0" w:space="0" w:color="auto"/>
        <w:left w:val="none" w:sz="0" w:space="0" w:color="auto"/>
        <w:bottom w:val="none" w:sz="0" w:space="0" w:color="auto"/>
        <w:right w:val="none" w:sz="0" w:space="0" w:color="auto"/>
      </w:divBdr>
    </w:div>
    <w:div w:id="1344087478">
      <w:bodyDiv w:val="1"/>
      <w:marLeft w:val="0"/>
      <w:marRight w:val="0"/>
      <w:marTop w:val="0"/>
      <w:marBottom w:val="0"/>
      <w:divBdr>
        <w:top w:val="none" w:sz="0" w:space="0" w:color="auto"/>
        <w:left w:val="none" w:sz="0" w:space="0" w:color="auto"/>
        <w:bottom w:val="none" w:sz="0" w:space="0" w:color="auto"/>
        <w:right w:val="none" w:sz="0" w:space="0" w:color="auto"/>
      </w:divBdr>
    </w:div>
    <w:div w:id="1344363076">
      <w:bodyDiv w:val="1"/>
      <w:marLeft w:val="0"/>
      <w:marRight w:val="0"/>
      <w:marTop w:val="0"/>
      <w:marBottom w:val="0"/>
      <w:divBdr>
        <w:top w:val="none" w:sz="0" w:space="0" w:color="auto"/>
        <w:left w:val="none" w:sz="0" w:space="0" w:color="auto"/>
        <w:bottom w:val="none" w:sz="0" w:space="0" w:color="auto"/>
        <w:right w:val="none" w:sz="0" w:space="0" w:color="auto"/>
      </w:divBdr>
    </w:div>
    <w:div w:id="1424687516">
      <w:bodyDiv w:val="1"/>
      <w:marLeft w:val="0"/>
      <w:marRight w:val="0"/>
      <w:marTop w:val="0"/>
      <w:marBottom w:val="0"/>
      <w:divBdr>
        <w:top w:val="none" w:sz="0" w:space="0" w:color="auto"/>
        <w:left w:val="none" w:sz="0" w:space="0" w:color="auto"/>
        <w:bottom w:val="none" w:sz="0" w:space="0" w:color="auto"/>
        <w:right w:val="none" w:sz="0" w:space="0" w:color="auto"/>
      </w:divBdr>
    </w:div>
    <w:div w:id="1433553757">
      <w:bodyDiv w:val="1"/>
      <w:marLeft w:val="0"/>
      <w:marRight w:val="0"/>
      <w:marTop w:val="0"/>
      <w:marBottom w:val="0"/>
      <w:divBdr>
        <w:top w:val="none" w:sz="0" w:space="0" w:color="auto"/>
        <w:left w:val="none" w:sz="0" w:space="0" w:color="auto"/>
        <w:bottom w:val="none" w:sz="0" w:space="0" w:color="auto"/>
        <w:right w:val="none" w:sz="0" w:space="0" w:color="auto"/>
      </w:divBdr>
    </w:div>
    <w:div w:id="1511262565">
      <w:bodyDiv w:val="1"/>
      <w:marLeft w:val="0"/>
      <w:marRight w:val="0"/>
      <w:marTop w:val="0"/>
      <w:marBottom w:val="0"/>
      <w:divBdr>
        <w:top w:val="none" w:sz="0" w:space="0" w:color="auto"/>
        <w:left w:val="none" w:sz="0" w:space="0" w:color="auto"/>
        <w:bottom w:val="none" w:sz="0" w:space="0" w:color="auto"/>
        <w:right w:val="none" w:sz="0" w:space="0" w:color="auto"/>
      </w:divBdr>
    </w:div>
    <w:div w:id="1662389719">
      <w:bodyDiv w:val="1"/>
      <w:marLeft w:val="0"/>
      <w:marRight w:val="0"/>
      <w:marTop w:val="0"/>
      <w:marBottom w:val="0"/>
      <w:divBdr>
        <w:top w:val="none" w:sz="0" w:space="0" w:color="auto"/>
        <w:left w:val="none" w:sz="0" w:space="0" w:color="auto"/>
        <w:bottom w:val="none" w:sz="0" w:space="0" w:color="auto"/>
        <w:right w:val="none" w:sz="0" w:space="0" w:color="auto"/>
      </w:divBdr>
    </w:div>
    <w:div w:id="1663655724">
      <w:bodyDiv w:val="1"/>
      <w:marLeft w:val="0"/>
      <w:marRight w:val="0"/>
      <w:marTop w:val="0"/>
      <w:marBottom w:val="0"/>
      <w:divBdr>
        <w:top w:val="none" w:sz="0" w:space="0" w:color="auto"/>
        <w:left w:val="none" w:sz="0" w:space="0" w:color="auto"/>
        <w:bottom w:val="none" w:sz="0" w:space="0" w:color="auto"/>
        <w:right w:val="none" w:sz="0" w:space="0" w:color="auto"/>
      </w:divBdr>
    </w:div>
    <w:div w:id="1690402426">
      <w:bodyDiv w:val="1"/>
      <w:marLeft w:val="0"/>
      <w:marRight w:val="0"/>
      <w:marTop w:val="0"/>
      <w:marBottom w:val="0"/>
      <w:divBdr>
        <w:top w:val="none" w:sz="0" w:space="0" w:color="auto"/>
        <w:left w:val="none" w:sz="0" w:space="0" w:color="auto"/>
        <w:bottom w:val="none" w:sz="0" w:space="0" w:color="auto"/>
        <w:right w:val="none" w:sz="0" w:space="0" w:color="auto"/>
      </w:divBdr>
    </w:div>
    <w:div w:id="1700282290">
      <w:bodyDiv w:val="1"/>
      <w:marLeft w:val="0"/>
      <w:marRight w:val="0"/>
      <w:marTop w:val="0"/>
      <w:marBottom w:val="0"/>
      <w:divBdr>
        <w:top w:val="none" w:sz="0" w:space="0" w:color="auto"/>
        <w:left w:val="none" w:sz="0" w:space="0" w:color="auto"/>
        <w:bottom w:val="none" w:sz="0" w:space="0" w:color="auto"/>
        <w:right w:val="none" w:sz="0" w:space="0" w:color="auto"/>
      </w:divBdr>
    </w:div>
    <w:div w:id="1709139545">
      <w:bodyDiv w:val="1"/>
      <w:marLeft w:val="0"/>
      <w:marRight w:val="0"/>
      <w:marTop w:val="0"/>
      <w:marBottom w:val="0"/>
      <w:divBdr>
        <w:top w:val="none" w:sz="0" w:space="0" w:color="auto"/>
        <w:left w:val="none" w:sz="0" w:space="0" w:color="auto"/>
        <w:bottom w:val="none" w:sz="0" w:space="0" w:color="auto"/>
        <w:right w:val="none" w:sz="0" w:space="0" w:color="auto"/>
      </w:divBdr>
    </w:div>
    <w:div w:id="1770277674">
      <w:bodyDiv w:val="1"/>
      <w:marLeft w:val="0"/>
      <w:marRight w:val="0"/>
      <w:marTop w:val="0"/>
      <w:marBottom w:val="0"/>
      <w:divBdr>
        <w:top w:val="none" w:sz="0" w:space="0" w:color="auto"/>
        <w:left w:val="none" w:sz="0" w:space="0" w:color="auto"/>
        <w:bottom w:val="none" w:sz="0" w:space="0" w:color="auto"/>
        <w:right w:val="none" w:sz="0" w:space="0" w:color="auto"/>
      </w:divBdr>
      <w:divsChild>
        <w:div w:id="1698385960">
          <w:marLeft w:val="0"/>
          <w:marRight w:val="0"/>
          <w:marTop w:val="0"/>
          <w:marBottom w:val="0"/>
          <w:divBdr>
            <w:top w:val="none" w:sz="0" w:space="0" w:color="auto"/>
            <w:left w:val="none" w:sz="0" w:space="0" w:color="auto"/>
            <w:bottom w:val="none" w:sz="0" w:space="0" w:color="auto"/>
            <w:right w:val="none" w:sz="0" w:space="0" w:color="auto"/>
          </w:divBdr>
          <w:divsChild>
            <w:div w:id="1679188171">
              <w:marLeft w:val="0"/>
              <w:marRight w:val="0"/>
              <w:marTop w:val="0"/>
              <w:marBottom w:val="0"/>
              <w:divBdr>
                <w:top w:val="none" w:sz="0" w:space="0" w:color="auto"/>
                <w:left w:val="none" w:sz="0" w:space="0" w:color="auto"/>
                <w:bottom w:val="none" w:sz="0" w:space="0" w:color="auto"/>
                <w:right w:val="none" w:sz="0" w:space="0" w:color="auto"/>
              </w:divBdr>
              <w:divsChild>
                <w:div w:id="819347296">
                  <w:marLeft w:val="0"/>
                  <w:marRight w:val="0"/>
                  <w:marTop w:val="0"/>
                  <w:marBottom w:val="0"/>
                  <w:divBdr>
                    <w:top w:val="none" w:sz="0" w:space="0" w:color="auto"/>
                    <w:left w:val="none" w:sz="0" w:space="0" w:color="auto"/>
                    <w:bottom w:val="none" w:sz="0" w:space="0" w:color="auto"/>
                    <w:right w:val="none" w:sz="0" w:space="0" w:color="auto"/>
                  </w:divBdr>
                  <w:divsChild>
                    <w:div w:id="1576893949">
                      <w:marLeft w:val="0"/>
                      <w:marRight w:val="0"/>
                      <w:marTop w:val="0"/>
                      <w:marBottom w:val="0"/>
                      <w:divBdr>
                        <w:top w:val="none" w:sz="0" w:space="0" w:color="auto"/>
                        <w:left w:val="none" w:sz="0" w:space="0" w:color="auto"/>
                        <w:bottom w:val="none" w:sz="0" w:space="0" w:color="auto"/>
                        <w:right w:val="none" w:sz="0" w:space="0" w:color="auto"/>
                      </w:divBdr>
                      <w:divsChild>
                        <w:div w:id="106244174">
                          <w:marLeft w:val="0"/>
                          <w:marRight w:val="0"/>
                          <w:marTop w:val="0"/>
                          <w:marBottom w:val="0"/>
                          <w:divBdr>
                            <w:top w:val="none" w:sz="0" w:space="0" w:color="auto"/>
                            <w:left w:val="none" w:sz="0" w:space="0" w:color="auto"/>
                            <w:bottom w:val="none" w:sz="0" w:space="0" w:color="auto"/>
                            <w:right w:val="none" w:sz="0" w:space="0" w:color="auto"/>
                          </w:divBdr>
                        </w:div>
                      </w:divsChild>
                    </w:div>
                    <w:div w:id="362681447">
                      <w:marLeft w:val="0"/>
                      <w:marRight w:val="0"/>
                      <w:marTop w:val="0"/>
                      <w:marBottom w:val="0"/>
                      <w:divBdr>
                        <w:top w:val="none" w:sz="0" w:space="0" w:color="auto"/>
                        <w:left w:val="none" w:sz="0" w:space="0" w:color="auto"/>
                        <w:bottom w:val="none" w:sz="0" w:space="0" w:color="auto"/>
                        <w:right w:val="none" w:sz="0" w:space="0" w:color="auto"/>
                      </w:divBdr>
                      <w:divsChild>
                        <w:div w:id="1909680948">
                          <w:marLeft w:val="0"/>
                          <w:marRight w:val="0"/>
                          <w:marTop w:val="0"/>
                          <w:marBottom w:val="0"/>
                          <w:divBdr>
                            <w:top w:val="none" w:sz="0" w:space="0" w:color="auto"/>
                            <w:left w:val="none" w:sz="0" w:space="0" w:color="auto"/>
                            <w:bottom w:val="none" w:sz="0" w:space="0" w:color="auto"/>
                            <w:right w:val="none" w:sz="0" w:space="0" w:color="auto"/>
                          </w:divBdr>
                        </w:div>
                        <w:div w:id="16145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096092">
      <w:bodyDiv w:val="1"/>
      <w:marLeft w:val="0"/>
      <w:marRight w:val="0"/>
      <w:marTop w:val="0"/>
      <w:marBottom w:val="0"/>
      <w:divBdr>
        <w:top w:val="none" w:sz="0" w:space="0" w:color="auto"/>
        <w:left w:val="none" w:sz="0" w:space="0" w:color="auto"/>
        <w:bottom w:val="none" w:sz="0" w:space="0" w:color="auto"/>
        <w:right w:val="none" w:sz="0" w:space="0" w:color="auto"/>
      </w:divBdr>
    </w:div>
    <w:div w:id="1888449310">
      <w:bodyDiv w:val="1"/>
      <w:marLeft w:val="0"/>
      <w:marRight w:val="0"/>
      <w:marTop w:val="0"/>
      <w:marBottom w:val="0"/>
      <w:divBdr>
        <w:top w:val="none" w:sz="0" w:space="0" w:color="auto"/>
        <w:left w:val="none" w:sz="0" w:space="0" w:color="auto"/>
        <w:bottom w:val="none" w:sz="0" w:space="0" w:color="auto"/>
        <w:right w:val="none" w:sz="0" w:space="0" w:color="auto"/>
      </w:divBdr>
    </w:div>
    <w:div w:id="1910461766">
      <w:bodyDiv w:val="1"/>
      <w:marLeft w:val="0"/>
      <w:marRight w:val="0"/>
      <w:marTop w:val="0"/>
      <w:marBottom w:val="0"/>
      <w:divBdr>
        <w:top w:val="none" w:sz="0" w:space="0" w:color="auto"/>
        <w:left w:val="none" w:sz="0" w:space="0" w:color="auto"/>
        <w:bottom w:val="none" w:sz="0" w:space="0" w:color="auto"/>
        <w:right w:val="none" w:sz="0" w:space="0" w:color="auto"/>
      </w:divBdr>
    </w:div>
    <w:div w:id="1950777244">
      <w:bodyDiv w:val="1"/>
      <w:marLeft w:val="0"/>
      <w:marRight w:val="0"/>
      <w:marTop w:val="0"/>
      <w:marBottom w:val="0"/>
      <w:divBdr>
        <w:top w:val="none" w:sz="0" w:space="0" w:color="auto"/>
        <w:left w:val="none" w:sz="0" w:space="0" w:color="auto"/>
        <w:bottom w:val="none" w:sz="0" w:space="0" w:color="auto"/>
        <w:right w:val="none" w:sz="0" w:space="0" w:color="auto"/>
      </w:divBdr>
    </w:div>
    <w:div w:id="2030250598">
      <w:bodyDiv w:val="1"/>
      <w:marLeft w:val="0"/>
      <w:marRight w:val="0"/>
      <w:marTop w:val="0"/>
      <w:marBottom w:val="0"/>
      <w:divBdr>
        <w:top w:val="none" w:sz="0" w:space="0" w:color="auto"/>
        <w:left w:val="none" w:sz="0" w:space="0" w:color="auto"/>
        <w:bottom w:val="none" w:sz="0" w:space="0" w:color="auto"/>
        <w:right w:val="none" w:sz="0" w:space="0" w:color="auto"/>
      </w:divBdr>
    </w:div>
    <w:div w:id="204566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po-congress.com/en/programme/keynotes/" TargetMode="External"/><Relationship Id="rId13" Type="http://schemas.openxmlformats.org/officeDocument/2006/relationships/hyperlink" Target="https://www.instagram.com/ispointernational/" TargetMode="External"/><Relationship Id="rId18" Type="http://schemas.openxmlformats.org/officeDocument/2006/relationships/hyperlink" Target="mailto:a.hummel@leipziger-mess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company/international-society-for-prosthetics-and-orthotics/" TargetMode="External"/><Relationship Id="rId17" Type="http://schemas.openxmlformats.org/officeDocument/2006/relationships/hyperlink" Target="https://www.ispo-congress.com/en/media/outro-press-releases" TargetMode="External"/><Relationship Id="rId2" Type="http://schemas.openxmlformats.org/officeDocument/2006/relationships/numbering" Target="numbering.xml"/><Relationship Id="rId16" Type="http://schemas.openxmlformats.org/officeDocument/2006/relationships/hyperlink" Target="https://www.whatsapp.com/channel/0029Vb9dhzB4yltJHJt2HS3U?fbclid=PAZXh0bgNhZW0CMTEAAaepDWV62wZeY4T0VzvlULL2AA2ewgxea3-oPzmRkbojiuHH76YySG8rQTaSHA_aem_cy-jo7TJp3Wmodg1RyGx8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po-congress.com/" TargetMode="External"/><Relationship Id="rId5" Type="http://schemas.openxmlformats.org/officeDocument/2006/relationships/webSettings" Target="webSettings.xml"/><Relationship Id="rId15" Type="http://schemas.openxmlformats.org/officeDocument/2006/relationships/hyperlink" Target="https://x.com/ISPO_Int" TargetMode="External"/><Relationship Id="rId10" Type="http://schemas.openxmlformats.org/officeDocument/2006/relationships/hyperlink" Target="http://www.ispo-congress.com/participant-registrati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spo-congress.com/programme" TargetMode="External"/><Relationship Id="rId14" Type="http://schemas.openxmlformats.org/officeDocument/2006/relationships/hyperlink" Target="https://www.facebook.com/ispointernation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8E8AA-D6F6-49D4-A871-F0588D0A2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1155</Words>
  <Characters>7280</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Leipziger Messe GmbH</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Wege</dc:creator>
  <cp:keywords>, docId:C0B98613E05A1DBE33317FCC66D137F7</cp:keywords>
  <dc:description/>
  <cp:lastModifiedBy>Anja Hummel</cp:lastModifiedBy>
  <cp:revision>4</cp:revision>
  <cp:lastPrinted>2026-07-31T06:55:00Z</cp:lastPrinted>
  <dcterms:created xsi:type="dcterms:W3CDTF">2026-10-08T06:26:00Z</dcterms:created>
  <dcterms:modified xsi:type="dcterms:W3CDTF">2026-10-08T08:05:00Z</dcterms:modified>
</cp:coreProperties>
</file>