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58EB04D8"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I.S.P.O. 2025</w:t>
      </w:r>
    </w:p>
    <w:p w14:paraId="289D6714" w14:textId="03A0842F" w:rsidR="004A1292" w:rsidRPr="00880037" w:rsidRDefault="0013667E"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20th World Congress of the</w:t>
      </w:r>
    </w:p>
    <w:p w14:paraId="3988411C" w14:textId="77777777"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International Society for</w:t>
      </w:r>
    </w:p>
    <w:p w14:paraId="3B3696A7" w14:textId="77777777" w:rsidR="004A1292" w:rsidRPr="00880037" w:rsidRDefault="004A1292" w:rsidP="001603C2">
      <w:pPr>
        <w:spacing w:after="0" w:line="240" w:lineRule="auto"/>
        <w:jc w:val="both"/>
        <w:rPr>
          <w:rFonts w:ascii="Arial" w:eastAsia="Times New Roman" w:hAnsi="Arial" w:cs="Arial"/>
          <w:b/>
          <w:bCs/>
          <w:lang w:val="en-GB" w:eastAsia="en-GB"/>
        </w:rPr>
      </w:pPr>
      <w:r w:rsidRPr="00880037">
        <w:rPr>
          <w:rFonts w:ascii="Arial" w:eastAsia="Times New Roman" w:hAnsi="Arial" w:cs="Arial"/>
          <w:b/>
          <w:bCs/>
          <w:lang w:val="en-GB"/>
        </w:rPr>
        <w:t>Prosthetics and Orthotics (ISPO)</w:t>
      </w:r>
    </w:p>
    <w:p w14:paraId="383E6973" w14:textId="35CC3CEC" w:rsidR="004A1292" w:rsidRPr="00880037" w:rsidRDefault="0013667E" w:rsidP="001603C2">
      <w:pPr>
        <w:spacing w:after="0" w:line="240" w:lineRule="auto"/>
        <w:jc w:val="both"/>
        <w:rPr>
          <w:rFonts w:ascii="Arial" w:eastAsia="Times New Roman" w:hAnsi="Arial" w:cs="Arial"/>
          <w:b/>
          <w:bCs/>
          <w:lang w:val="en-GB"/>
        </w:rPr>
      </w:pPr>
      <w:r w:rsidRPr="00880037">
        <w:rPr>
          <w:rFonts w:ascii="Arial" w:eastAsia="Times New Roman" w:hAnsi="Arial" w:cs="Arial"/>
          <w:b/>
          <w:bCs/>
          <w:lang w:val="en-GB"/>
        </w:rPr>
        <w:t>16 - 19 June 2025</w:t>
      </w:r>
    </w:p>
    <w:p w14:paraId="4D602004" w14:textId="77777777" w:rsidR="004A1292" w:rsidRPr="00880037" w:rsidRDefault="004A1292" w:rsidP="001603C2">
      <w:pPr>
        <w:spacing w:after="0" w:line="240" w:lineRule="auto"/>
        <w:jc w:val="both"/>
        <w:rPr>
          <w:rFonts w:ascii="Arial" w:eastAsia="Times New Roman" w:hAnsi="Arial" w:cs="Arial"/>
          <w:b/>
          <w:bCs/>
          <w:lang w:val="en-GB" w:eastAsia="de-DE"/>
        </w:rPr>
      </w:pPr>
    </w:p>
    <w:p w14:paraId="0C80F94A" w14:textId="72CC3AD9" w:rsidR="00CF0C92" w:rsidRPr="00880037" w:rsidRDefault="00CF0C92" w:rsidP="00CF0C92">
      <w:pPr>
        <w:jc w:val="both"/>
        <w:rPr>
          <w:rFonts w:ascii="Arial" w:hAnsi="Arial" w:cs="Arial"/>
          <w:b/>
          <w:lang w:val="en-GB"/>
        </w:rPr>
      </w:pPr>
      <w:r w:rsidRPr="00880037">
        <w:rPr>
          <w:rFonts w:ascii="Arial" w:eastAsia="Times New Roman" w:hAnsi="Arial" w:cs="Arial"/>
          <w:bCs/>
          <w:lang w:val="en-GB" w:eastAsia="en-GB"/>
        </w:rPr>
        <w:t xml:space="preserve">Leipzig, </w:t>
      </w:r>
      <w:r w:rsidR="00C46224" w:rsidRPr="00880037">
        <w:rPr>
          <w:rFonts w:ascii="Arial" w:eastAsia="Times New Roman" w:hAnsi="Arial" w:cs="Arial"/>
          <w:bCs/>
          <w:lang w:val="en-GB" w:eastAsia="en-GB"/>
        </w:rPr>
        <w:t>12</w:t>
      </w:r>
      <w:r w:rsidR="008A3866" w:rsidRPr="00880037">
        <w:rPr>
          <w:rFonts w:ascii="Arial" w:eastAsia="Times New Roman" w:hAnsi="Arial" w:cs="Arial"/>
          <w:bCs/>
          <w:lang w:val="en-GB" w:eastAsia="en-GB"/>
        </w:rPr>
        <w:t xml:space="preserve"> </w:t>
      </w:r>
      <w:r w:rsidR="00C46224" w:rsidRPr="00880037">
        <w:rPr>
          <w:rFonts w:ascii="Arial" w:eastAsia="Times New Roman" w:hAnsi="Arial" w:cs="Arial"/>
          <w:bCs/>
          <w:lang w:val="en-GB" w:eastAsia="en-GB"/>
        </w:rPr>
        <w:t>Ma</w:t>
      </w:r>
      <w:r w:rsidR="008A3866" w:rsidRPr="00880037">
        <w:rPr>
          <w:rFonts w:ascii="Arial" w:eastAsia="Times New Roman" w:hAnsi="Arial" w:cs="Arial"/>
          <w:bCs/>
          <w:lang w:val="en-GB" w:eastAsia="en-GB"/>
        </w:rPr>
        <w:t>y 2025</w:t>
      </w:r>
    </w:p>
    <w:p w14:paraId="304415ED" w14:textId="5C9B27E3" w:rsidR="002327B6" w:rsidRPr="00880037" w:rsidRDefault="00C46224" w:rsidP="002327B6">
      <w:pPr>
        <w:pStyle w:val="berschrift3"/>
        <w:jc w:val="both"/>
        <w:rPr>
          <w:rFonts w:ascii="Arial" w:hAnsi="Arial" w:cs="Arial"/>
          <w:sz w:val="22"/>
          <w:szCs w:val="22"/>
          <w:lang w:val="en-GB"/>
        </w:rPr>
      </w:pPr>
      <w:r w:rsidRPr="00880037">
        <w:rPr>
          <w:rStyle w:val="Fett"/>
          <w:rFonts w:ascii="Arial" w:hAnsi="Arial" w:cs="Arial"/>
          <w:b/>
          <w:bCs/>
          <w:sz w:val="22"/>
          <w:szCs w:val="22"/>
          <w:lang w:val="en-GB"/>
        </w:rPr>
        <w:t xml:space="preserve">Future </w:t>
      </w:r>
      <w:r w:rsidR="00F90659" w:rsidRPr="00880037">
        <w:rPr>
          <w:rStyle w:val="Fett"/>
          <w:rFonts w:ascii="Arial" w:hAnsi="Arial" w:cs="Arial"/>
          <w:b/>
          <w:bCs/>
          <w:sz w:val="22"/>
          <w:szCs w:val="22"/>
          <w:lang w:val="en-GB"/>
        </w:rPr>
        <w:t>innovators</w:t>
      </w:r>
      <w:r w:rsidRPr="00880037">
        <w:rPr>
          <w:rStyle w:val="Fett"/>
          <w:rFonts w:ascii="Arial" w:hAnsi="Arial" w:cs="Arial"/>
          <w:b/>
          <w:bCs/>
          <w:sz w:val="22"/>
          <w:szCs w:val="22"/>
          <w:lang w:val="en-GB"/>
        </w:rPr>
        <w:t xml:space="preserve">: How </w:t>
      </w:r>
      <w:r w:rsidR="006B79DC" w:rsidRPr="00880037">
        <w:rPr>
          <w:rStyle w:val="Fett"/>
          <w:rFonts w:ascii="Arial" w:hAnsi="Arial" w:cs="Arial"/>
          <w:b/>
          <w:bCs/>
          <w:sz w:val="22"/>
          <w:szCs w:val="22"/>
          <w:lang w:val="en-GB"/>
        </w:rPr>
        <w:t xml:space="preserve">the </w:t>
      </w:r>
      <w:r w:rsidRPr="00880037">
        <w:rPr>
          <w:rStyle w:val="Fett"/>
          <w:rFonts w:ascii="Arial" w:hAnsi="Arial" w:cs="Arial"/>
          <w:b/>
          <w:bCs/>
          <w:sz w:val="22"/>
          <w:szCs w:val="22"/>
          <w:lang w:val="en-GB"/>
        </w:rPr>
        <w:t xml:space="preserve">I.S.P.O. </w:t>
      </w:r>
      <w:r w:rsidR="006B79DC" w:rsidRPr="00880037">
        <w:rPr>
          <w:rStyle w:val="Fett"/>
          <w:rFonts w:ascii="Arial" w:hAnsi="Arial" w:cs="Arial"/>
          <w:b/>
          <w:bCs/>
          <w:sz w:val="22"/>
          <w:szCs w:val="22"/>
          <w:lang w:val="en-GB"/>
        </w:rPr>
        <w:t xml:space="preserve">20th World Congress </w:t>
      </w:r>
      <w:r w:rsidRPr="00880037">
        <w:rPr>
          <w:rStyle w:val="Fett"/>
          <w:rFonts w:ascii="Arial" w:hAnsi="Arial" w:cs="Arial"/>
          <w:b/>
          <w:bCs/>
          <w:sz w:val="22"/>
          <w:szCs w:val="22"/>
          <w:lang w:val="en-GB"/>
        </w:rPr>
        <w:t xml:space="preserve">empowers the next generation </w:t>
      </w:r>
      <w:r w:rsidR="00694956" w:rsidRPr="00880037">
        <w:rPr>
          <w:rStyle w:val="Fett"/>
          <w:rFonts w:ascii="Arial" w:hAnsi="Arial" w:cs="Arial"/>
          <w:b/>
          <w:bCs/>
          <w:sz w:val="22"/>
          <w:szCs w:val="22"/>
          <w:lang w:val="en-GB"/>
        </w:rPr>
        <w:t>in assistive technology professionals</w:t>
      </w:r>
      <w:r w:rsidRPr="00880037">
        <w:rPr>
          <w:rStyle w:val="Fett"/>
          <w:rFonts w:ascii="Arial" w:hAnsi="Arial" w:cs="Arial"/>
          <w:b/>
          <w:bCs/>
          <w:sz w:val="22"/>
          <w:szCs w:val="22"/>
          <w:lang w:val="en-GB"/>
        </w:rPr>
        <w:t xml:space="preserve"> </w:t>
      </w:r>
    </w:p>
    <w:p w14:paraId="6E48ADCC" w14:textId="296DF96D" w:rsidR="00C46224" w:rsidRPr="00880037" w:rsidRDefault="00C46224" w:rsidP="00C46224">
      <w:pPr>
        <w:spacing w:before="100" w:beforeAutospacing="1" w:after="100" w:afterAutospacing="1"/>
        <w:jc w:val="both"/>
        <w:rPr>
          <w:rFonts w:ascii="Arial" w:eastAsia="Times New Roman" w:hAnsi="Arial" w:cs="Arial"/>
          <w:lang w:val="en-GB"/>
        </w:rPr>
      </w:pPr>
      <w:r w:rsidRPr="00880037">
        <w:rPr>
          <w:rFonts w:ascii="Arial" w:hAnsi="Arial" w:cs="Arial"/>
          <w:b/>
          <w:lang w:val="en-GB"/>
        </w:rPr>
        <w:t xml:space="preserve">The </w:t>
      </w:r>
      <w:r w:rsidRPr="00880037">
        <w:rPr>
          <w:rStyle w:val="Fett"/>
          <w:rFonts w:ascii="Arial" w:hAnsi="Arial" w:cs="Arial"/>
          <w:lang w:val="en-GB"/>
        </w:rPr>
        <w:t>I.S.P.O. 20</w:t>
      </w:r>
      <w:r w:rsidRPr="00880037">
        <w:rPr>
          <w:rStyle w:val="Fett"/>
          <w:rFonts w:ascii="Arial" w:hAnsi="Arial" w:cs="Arial"/>
          <w:vertAlign w:val="superscript"/>
          <w:lang w:val="en-GB"/>
        </w:rPr>
        <w:t>th</w:t>
      </w:r>
      <w:r w:rsidRPr="00880037">
        <w:rPr>
          <w:rStyle w:val="Fett"/>
          <w:rFonts w:ascii="Arial" w:hAnsi="Arial" w:cs="Arial"/>
          <w:lang w:val="en-GB"/>
        </w:rPr>
        <w:t xml:space="preserve"> World Congress</w:t>
      </w:r>
      <w:r w:rsidRPr="00880037">
        <w:rPr>
          <w:rFonts w:ascii="Arial" w:hAnsi="Arial" w:cs="Arial"/>
          <w:b/>
          <w:lang w:val="en-GB"/>
        </w:rPr>
        <w:t>, taking place from</w:t>
      </w:r>
      <w:r w:rsidRPr="00880037">
        <w:rPr>
          <w:rFonts w:ascii="Arial" w:hAnsi="Arial" w:cs="Arial"/>
          <w:lang w:val="en-GB"/>
        </w:rPr>
        <w:t xml:space="preserve"> </w:t>
      </w:r>
      <w:r w:rsidRPr="00880037">
        <w:rPr>
          <w:rStyle w:val="Fett"/>
          <w:rFonts w:ascii="Arial" w:hAnsi="Arial" w:cs="Arial"/>
          <w:lang w:val="en-GB"/>
        </w:rPr>
        <w:t>16–19 June 2025</w:t>
      </w:r>
      <w:r w:rsidRPr="00880037">
        <w:rPr>
          <w:rFonts w:ascii="Arial" w:hAnsi="Arial" w:cs="Arial"/>
          <w:lang w:val="en-GB"/>
        </w:rPr>
        <w:t xml:space="preserve"> </w:t>
      </w:r>
      <w:r w:rsidRPr="00880037">
        <w:rPr>
          <w:rFonts w:ascii="Arial" w:hAnsi="Arial" w:cs="Arial"/>
          <w:b/>
          <w:lang w:val="en-GB"/>
        </w:rPr>
        <w:t xml:space="preserve">in </w:t>
      </w:r>
      <w:r w:rsidRPr="00880037">
        <w:rPr>
          <w:rStyle w:val="Fett"/>
          <w:rFonts w:ascii="Arial" w:hAnsi="Arial" w:cs="Arial"/>
          <w:lang w:val="en-GB"/>
        </w:rPr>
        <w:t>Stockholm</w:t>
      </w:r>
      <w:r w:rsidRPr="00880037">
        <w:rPr>
          <w:rFonts w:ascii="Arial" w:hAnsi="Arial" w:cs="Arial"/>
          <w:b/>
          <w:lang w:val="en-GB"/>
        </w:rPr>
        <w:t xml:space="preserve">, </w:t>
      </w:r>
      <w:r w:rsidR="00BE6A8D" w:rsidRPr="00880037">
        <w:rPr>
          <w:rFonts w:ascii="Arial" w:eastAsia="Times New Roman" w:hAnsi="Arial" w:cs="Arial"/>
          <w:b/>
          <w:lang w:val="en-GB"/>
        </w:rPr>
        <w:t xml:space="preserve">will not only showcase cutting-edge research and global collaboration – it will also serve as a </w:t>
      </w:r>
      <w:r w:rsidR="00694956" w:rsidRPr="00880037">
        <w:rPr>
          <w:rFonts w:ascii="Arial" w:eastAsia="Times New Roman" w:hAnsi="Arial" w:cs="Arial"/>
          <w:b/>
          <w:lang w:val="en-GB"/>
        </w:rPr>
        <w:t>step</w:t>
      </w:r>
      <w:r w:rsidR="0003686F">
        <w:rPr>
          <w:rFonts w:ascii="Arial" w:eastAsia="Times New Roman" w:hAnsi="Arial" w:cs="Arial"/>
          <w:b/>
          <w:lang w:val="en-GB"/>
        </w:rPr>
        <w:t>ping</w:t>
      </w:r>
      <w:r w:rsidR="00694956" w:rsidRPr="00880037">
        <w:rPr>
          <w:rFonts w:ascii="Arial" w:eastAsia="Times New Roman" w:hAnsi="Arial" w:cs="Arial"/>
          <w:b/>
          <w:lang w:val="en-GB"/>
        </w:rPr>
        <w:t xml:space="preserve"> stone </w:t>
      </w:r>
      <w:r w:rsidR="00BE6A8D" w:rsidRPr="00880037">
        <w:rPr>
          <w:rFonts w:ascii="Arial" w:eastAsia="Times New Roman" w:hAnsi="Arial" w:cs="Arial"/>
          <w:b/>
          <w:lang w:val="en-GB"/>
        </w:rPr>
        <w:t>for the next generation of professionals in</w:t>
      </w:r>
      <w:r w:rsidR="0003686F">
        <w:rPr>
          <w:rFonts w:ascii="Arial" w:eastAsia="Times New Roman" w:hAnsi="Arial" w:cs="Arial"/>
          <w:b/>
          <w:lang w:val="en-GB"/>
        </w:rPr>
        <w:t xml:space="preserve"> the development and</w:t>
      </w:r>
      <w:r w:rsidR="0003686F" w:rsidRPr="0003686F">
        <w:rPr>
          <w:rFonts w:ascii="Arial" w:eastAsia="Times New Roman" w:hAnsi="Arial" w:cs="Arial"/>
          <w:b/>
          <w:lang w:val="en-GB"/>
        </w:rPr>
        <w:t xml:space="preserve"> provision</w:t>
      </w:r>
      <w:r w:rsidR="0003686F">
        <w:rPr>
          <w:rFonts w:ascii="Arial" w:eastAsia="Times New Roman" w:hAnsi="Arial" w:cs="Arial"/>
          <w:b/>
          <w:lang w:val="en-GB"/>
        </w:rPr>
        <w:t xml:space="preserve"> of</w:t>
      </w:r>
      <w:r w:rsidR="00BE6A8D" w:rsidRPr="00880037">
        <w:rPr>
          <w:rFonts w:ascii="Arial" w:eastAsia="Times New Roman" w:hAnsi="Arial" w:cs="Arial"/>
          <w:b/>
          <w:lang w:val="en-GB"/>
        </w:rPr>
        <w:t xml:space="preserve"> prosthetics, orthotics,</w:t>
      </w:r>
      <w:r w:rsidR="0003686F">
        <w:rPr>
          <w:rFonts w:ascii="Arial" w:eastAsia="Times New Roman" w:hAnsi="Arial" w:cs="Arial"/>
          <w:b/>
          <w:lang w:val="en-GB"/>
        </w:rPr>
        <w:t xml:space="preserve"> wheelchairs, other mobility devices</w:t>
      </w:r>
      <w:r w:rsidR="00BE6A8D" w:rsidRPr="00880037">
        <w:rPr>
          <w:rFonts w:ascii="Arial" w:eastAsia="Times New Roman" w:hAnsi="Arial" w:cs="Arial"/>
          <w:b/>
          <w:lang w:val="en-GB"/>
        </w:rPr>
        <w:t xml:space="preserve"> and rehabilitation. With its growing student community and a strong focus on early-career support,</w:t>
      </w:r>
      <w:r w:rsidR="00BE6A8D" w:rsidRPr="00880037">
        <w:rPr>
          <w:rFonts w:ascii="Arial" w:eastAsia="Times New Roman" w:hAnsi="Arial" w:cs="Arial"/>
          <w:lang w:val="en-GB"/>
        </w:rPr>
        <w:t xml:space="preserve"> </w:t>
      </w:r>
      <w:r w:rsidR="006B79DC" w:rsidRPr="00880037">
        <w:rPr>
          <w:rFonts w:ascii="Arial" w:eastAsia="Times New Roman" w:hAnsi="Arial" w:cs="Arial"/>
          <w:b/>
          <w:bCs/>
          <w:lang w:val="en-GB"/>
        </w:rPr>
        <w:t>the World Congress</w:t>
      </w:r>
      <w:r w:rsidR="00BE6A8D" w:rsidRPr="00880037">
        <w:rPr>
          <w:rFonts w:ascii="Arial" w:eastAsia="Times New Roman" w:hAnsi="Arial" w:cs="Arial"/>
          <w:b/>
          <w:bCs/>
          <w:lang w:val="en-GB"/>
        </w:rPr>
        <w:t xml:space="preserve"> is setting the stage for the future of the </w:t>
      </w:r>
      <w:r w:rsidR="00694956" w:rsidRPr="00880037">
        <w:rPr>
          <w:rFonts w:ascii="Arial" w:eastAsia="Times New Roman" w:hAnsi="Arial" w:cs="Arial"/>
          <w:b/>
          <w:bCs/>
          <w:lang w:val="en-GB"/>
        </w:rPr>
        <w:t xml:space="preserve">mobility and </w:t>
      </w:r>
      <w:r w:rsidR="00BE6A8D" w:rsidRPr="00880037">
        <w:rPr>
          <w:rFonts w:ascii="Arial" w:eastAsia="Times New Roman" w:hAnsi="Arial" w:cs="Arial"/>
          <w:b/>
          <w:bCs/>
          <w:lang w:val="en-GB"/>
        </w:rPr>
        <w:t>rehab</w:t>
      </w:r>
      <w:r w:rsidR="00694956" w:rsidRPr="00880037">
        <w:rPr>
          <w:rFonts w:ascii="Arial" w:eastAsia="Times New Roman" w:hAnsi="Arial" w:cs="Arial"/>
          <w:b/>
          <w:bCs/>
          <w:lang w:val="en-GB"/>
        </w:rPr>
        <w:t>ilitation</w:t>
      </w:r>
      <w:r w:rsidR="00BE6A8D" w:rsidRPr="00880037">
        <w:rPr>
          <w:rFonts w:ascii="Arial" w:eastAsia="Times New Roman" w:hAnsi="Arial" w:cs="Arial"/>
          <w:b/>
          <w:bCs/>
          <w:lang w:val="en-GB"/>
        </w:rPr>
        <w:t xml:space="preserve"> sector</w:t>
      </w:r>
      <w:r w:rsidR="00BE6A8D" w:rsidRPr="00880037">
        <w:rPr>
          <w:rFonts w:ascii="Arial" w:eastAsia="Times New Roman" w:hAnsi="Arial" w:cs="Arial"/>
          <w:lang w:val="en-GB"/>
        </w:rPr>
        <w:t>.</w:t>
      </w:r>
    </w:p>
    <w:p w14:paraId="75405C2C" w14:textId="108285D0" w:rsidR="00C46224" w:rsidRPr="00880037" w:rsidRDefault="00C46224" w:rsidP="00C46224">
      <w:pPr>
        <w:pStyle w:val="berschrift3"/>
        <w:rPr>
          <w:rFonts w:ascii="Arial" w:hAnsi="Arial" w:cs="Arial"/>
          <w:sz w:val="22"/>
          <w:szCs w:val="22"/>
          <w:lang w:val="en-GB"/>
        </w:rPr>
      </w:pPr>
      <w:r w:rsidRPr="00880037">
        <w:rPr>
          <w:rFonts w:ascii="Arial" w:hAnsi="Arial" w:cs="Arial"/>
          <w:sz w:val="22"/>
          <w:szCs w:val="22"/>
          <w:lang w:val="en-GB"/>
        </w:rPr>
        <w:t>Spotlight on emerging talent</w:t>
      </w:r>
    </w:p>
    <w:p w14:paraId="19E99973" w14:textId="1E14BF89" w:rsidR="00BE6A8D" w:rsidRPr="00880037" w:rsidRDefault="00BE6A8D" w:rsidP="00BE6A8D">
      <w:pPr>
        <w:spacing w:before="100" w:beforeAutospacing="1" w:after="100" w:afterAutospacing="1"/>
        <w:rPr>
          <w:rFonts w:ascii="Arial" w:hAnsi="Arial" w:cs="Arial"/>
          <w:lang w:val="en-GB"/>
        </w:rPr>
      </w:pPr>
      <w:r w:rsidRPr="00880037">
        <w:rPr>
          <w:rStyle w:val="Fett"/>
          <w:rFonts w:ascii="Arial" w:hAnsi="Arial" w:cs="Arial"/>
          <w:lang w:val="en-GB"/>
        </w:rPr>
        <w:t>Healthcare systems worldwide are facing a rising demand for innovation and skilled professionals</w:t>
      </w:r>
      <w:r w:rsidRPr="00880037">
        <w:rPr>
          <w:rFonts w:ascii="Arial" w:hAnsi="Arial" w:cs="Arial"/>
          <w:lang w:val="en-GB"/>
        </w:rPr>
        <w:t xml:space="preserve"> in rehabilitation technology. </w:t>
      </w:r>
      <w:r w:rsidR="006B79DC" w:rsidRPr="00880037">
        <w:rPr>
          <w:rFonts w:ascii="Arial" w:hAnsi="Arial" w:cs="Arial"/>
          <w:lang w:val="en-GB"/>
        </w:rPr>
        <w:t>ISPO</w:t>
      </w:r>
      <w:r w:rsidRPr="00880037">
        <w:rPr>
          <w:rFonts w:ascii="Arial" w:hAnsi="Arial" w:cs="Arial"/>
          <w:lang w:val="en-GB"/>
        </w:rPr>
        <w:t xml:space="preserve"> </w:t>
      </w:r>
      <w:r w:rsidR="006B79DC" w:rsidRPr="00880037">
        <w:rPr>
          <w:rFonts w:ascii="Arial" w:hAnsi="Arial" w:cs="Arial"/>
          <w:lang w:val="en-GB"/>
        </w:rPr>
        <w:t xml:space="preserve">is </w:t>
      </w:r>
      <w:r w:rsidRPr="00880037">
        <w:rPr>
          <w:rFonts w:ascii="Arial" w:hAnsi="Arial" w:cs="Arial"/>
          <w:lang w:val="en-GB"/>
        </w:rPr>
        <w:t>respond</w:t>
      </w:r>
      <w:r w:rsidR="006B79DC" w:rsidRPr="00880037">
        <w:rPr>
          <w:rFonts w:ascii="Arial" w:hAnsi="Arial" w:cs="Arial"/>
          <w:lang w:val="en-GB"/>
        </w:rPr>
        <w:t>ing</w:t>
      </w:r>
      <w:r w:rsidRPr="00880037">
        <w:rPr>
          <w:rFonts w:ascii="Arial" w:hAnsi="Arial" w:cs="Arial"/>
          <w:lang w:val="en-GB"/>
        </w:rPr>
        <w:t xml:space="preserve"> to this need by offering a targeted programme for students and </w:t>
      </w:r>
      <w:r w:rsidR="006B79DC" w:rsidRPr="00880037">
        <w:rPr>
          <w:rFonts w:ascii="Arial" w:hAnsi="Arial" w:cs="Arial"/>
          <w:lang w:val="en-GB"/>
        </w:rPr>
        <w:t xml:space="preserve">early career </w:t>
      </w:r>
      <w:r w:rsidRPr="00880037">
        <w:rPr>
          <w:rFonts w:ascii="Arial" w:hAnsi="Arial" w:cs="Arial"/>
          <w:lang w:val="en-GB"/>
        </w:rPr>
        <w:t>professionals – to help them connect, contribute, and co-create the future of mobility and assistive technology.</w:t>
      </w:r>
    </w:p>
    <w:p w14:paraId="31B09663" w14:textId="044BF239" w:rsidR="00BE6A8D" w:rsidRPr="00880037" w:rsidRDefault="00BE6A8D" w:rsidP="00BE6A8D">
      <w:pPr>
        <w:spacing w:before="100" w:beforeAutospacing="1" w:after="100" w:afterAutospacing="1"/>
        <w:rPr>
          <w:rFonts w:ascii="Arial" w:hAnsi="Arial" w:cs="Arial"/>
          <w:lang w:val="en-GB"/>
        </w:rPr>
      </w:pPr>
      <w:r w:rsidRPr="00880037">
        <w:rPr>
          <w:rStyle w:val="Fett"/>
          <w:rFonts w:ascii="Arial" w:hAnsi="Arial" w:cs="Arial"/>
          <w:lang w:val="en-GB"/>
        </w:rPr>
        <w:t xml:space="preserve">Key elements of the student &amp; </w:t>
      </w:r>
      <w:r w:rsidR="006B79DC" w:rsidRPr="00880037">
        <w:rPr>
          <w:rStyle w:val="Fett"/>
          <w:rFonts w:ascii="Arial" w:hAnsi="Arial" w:cs="Arial"/>
          <w:lang w:val="en-GB"/>
        </w:rPr>
        <w:t>early</w:t>
      </w:r>
      <w:r w:rsidR="00694956" w:rsidRPr="00880037">
        <w:rPr>
          <w:rStyle w:val="Fett"/>
          <w:rFonts w:ascii="Arial" w:hAnsi="Arial" w:cs="Arial"/>
          <w:lang w:val="en-GB"/>
        </w:rPr>
        <w:t>-</w:t>
      </w:r>
      <w:r w:rsidR="006B79DC" w:rsidRPr="00880037">
        <w:rPr>
          <w:rStyle w:val="Fett"/>
          <w:rFonts w:ascii="Arial" w:hAnsi="Arial" w:cs="Arial"/>
          <w:lang w:val="en-GB"/>
        </w:rPr>
        <w:t>career</w:t>
      </w:r>
      <w:r w:rsidR="00694956" w:rsidRPr="00880037">
        <w:rPr>
          <w:rStyle w:val="Fett"/>
          <w:rFonts w:ascii="Arial" w:hAnsi="Arial" w:cs="Arial"/>
          <w:lang w:val="en-GB"/>
        </w:rPr>
        <w:t>-</w:t>
      </w:r>
      <w:r w:rsidRPr="00880037">
        <w:rPr>
          <w:rStyle w:val="Fett"/>
          <w:rFonts w:ascii="Arial" w:hAnsi="Arial" w:cs="Arial"/>
          <w:lang w:val="en-GB"/>
        </w:rPr>
        <w:t>professional programme</w:t>
      </w:r>
      <w:r w:rsidRPr="00880037">
        <w:rPr>
          <w:rFonts w:ascii="Arial" w:hAnsi="Arial" w:cs="Arial"/>
          <w:lang w:val="en-GB"/>
        </w:rPr>
        <w:t>:</w:t>
      </w:r>
    </w:p>
    <w:p w14:paraId="5E8623FD" w14:textId="1C9A162E" w:rsidR="00BE6A8D" w:rsidRPr="00880037" w:rsidRDefault="00BE6A8D" w:rsidP="00BE6A8D">
      <w:pPr>
        <w:numPr>
          <w:ilvl w:val="0"/>
          <w:numId w:val="12"/>
        </w:numPr>
        <w:spacing w:before="100" w:beforeAutospacing="1" w:after="100" w:afterAutospacing="1" w:line="240" w:lineRule="auto"/>
        <w:rPr>
          <w:rFonts w:ascii="Arial" w:hAnsi="Arial" w:cs="Arial"/>
          <w:lang w:val="en-GB"/>
        </w:rPr>
      </w:pPr>
      <w:r w:rsidRPr="00880037">
        <w:rPr>
          <w:rStyle w:val="Fett"/>
          <w:rFonts w:ascii="Arial" w:hAnsi="Arial" w:cs="Arial"/>
          <w:lang w:val="en-GB"/>
        </w:rPr>
        <w:t>New format: 3</w:t>
      </w:r>
      <w:r w:rsidR="00694956" w:rsidRPr="00880037">
        <w:rPr>
          <w:rStyle w:val="Fett"/>
          <w:rFonts w:ascii="Arial" w:hAnsi="Arial" w:cs="Arial"/>
          <w:lang w:val="en-GB"/>
        </w:rPr>
        <w:t xml:space="preserve"> </w:t>
      </w:r>
      <w:r w:rsidRPr="00880037">
        <w:rPr>
          <w:rStyle w:val="Fett"/>
          <w:rFonts w:ascii="Arial" w:hAnsi="Arial" w:cs="Arial"/>
          <w:lang w:val="en-GB"/>
        </w:rPr>
        <w:t>Minute Thesis</w:t>
      </w:r>
      <w:r w:rsidR="008C251B" w:rsidRPr="00880037">
        <w:rPr>
          <w:rStyle w:val="Fett"/>
          <w:rFonts w:ascii="Arial" w:hAnsi="Arial" w:cs="Arial"/>
          <w:lang w:val="en-GB"/>
        </w:rPr>
        <w:t xml:space="preserve"> (3MT) student</w:t>
      </w:r>
      <w:r w:rsidRPr="00880037">
        <w:rPr>
          <w:rStyle w:val="Fett"/>
          <w:rFonts w:ascii="Arial" w:hAnsi="Arial" w:cs="Arial"/>
          <w:lang w:val="en-GB"/>
        </w:rPr>
        <w:t xml:space="preserve"> competition</w:t>
      </w:r>
      <w:r w:rsidRPr="00880037">
        <w:rPr>
          <w:rFonts w:ascii="Arial" w:hAnsi="Arial" w:cs="Arial"/>
          <w:lang w:val="en-GB"/>
        </w:rPr>
        <w:br/>
        <w:t>Students present their research live in just 180 seconds</w:t>
      </w:r>
      <w:r w:rsidR="008C251B" w:rsidRPr="00880037">
        <w:rPr>
          <w:rFonts w:ascii="Arial" w:hAnsi="Arial" w:cs="Arial"/>
          <w:lang w:val="en-GB"/>
        </w:rPr>
        <w:t xml:space="preserve"> and one</w:t>
      </w:r>
      <w:r w:rsidR="00694956" w:rsidRPr="00880037">
        <w:rPr>
          <w:rFonts w:ascii="Arial" w:hAnsi="Arial" w:cs="Arial"/>
          <w:lang w:val="en-GB"/>
        </w:rPr>
        <w:t>-</w:t>
      </w:r>
      <w:r w:rsidR="008C251B" w:rsidRPr="00880037">
        <w:rPr>
          <w:rFonts w:ascii="Arial" w:hAnsi="Arial" w:cs="Arial"/>
          <w:lang w:val="en-GB"/>
        </w:rPr>
        <w:t>slide</w:t>
      </w:r>
      <w:r w:rsidR="00694956" w:rsidRPr="00880037">
        <w:rPr>
          <w:rFonts w:ascii="Arial" w:hAnsi="Arial" w:cs="Arial"/>
          <w:lang w:val="en-GB"/>
        </w:rPr>
        <w:t>-</w:t>
      </w:r>
      <w:r w:rsidR="008C251B" w:rsidRPr="00880037">
        <w:rPr>
          <w:rFonts w:ascii="Arial" w:hAnsi="Arial" w:cs="Arial"/>
          <w:lang w:val="en-GB"/>
        </w:rPr>
        <w:t>only</w:t>
      </w:r>
      <w:r w:rsidR="00694956" w:rsidRPr="00880037">
        <w:rPr>
          <w:rFonts w:ascii="Arial" w:hAnsi="Arial" w:cs="Arial"/>
          <w:lang w:val="en-GB"/>
        </w:rPr>
        <w:t xml:space="preserve"> presentation</w:t>
      </w:r>
      <w:r w:rsidRPr="00880037">
        <w:rPr>
          <w:rFonts w:ascii="Arial" w:hAnsi="Arial" w:cs="Arial"/>
          <w:lang w:val="en-GB"/>
        </w:rPr>
        <w:t xml:space="preserve"> – concise, inspiring, and judged by an expert panel.</w:t>
      </w:r>
    </w:p>
    <w:p w14:paraId="270218B7" w14:textId="74C6A9FA" w:rsidR="00B524AA" w:rsidRPr="00880037" w:rsidRDefault="00B524AA" w:rsidP="00880037">
      <w:pPr>
        <w:numPr>
          <w:ilvl w:val="0"/>
          <w:numId w:val="12"/>
        </w:numPr>
        <w:spacing w:after="0" w:line="240" w:lineRule="auto"/>
        <w:rPr>
          <w:rStyle w:val="Fett"/>
          <w:rFonts w:ascii="Arial" w:hAnsi="Arial" w:cs="Arial"/>
          <w:b w:val="0"/>
          <w:bCs w:val="0"/>
          <w:lang w:val="en-GB"/>
        </w:rPr>
      </w:pPr>
      <w:r w:rsidRPr="00880037">
        <w:rPr>
          <w:rStyle w:val="Fett"/>
          <w:rFonts w:ascii="Arial" w:hAnsi="Arial" w:cs="Arial"/>
          <w:lang w:val="en-GB"/>
        </w:rPr>
        <w:t>Fika &amp; Get-together for early career professionals</w:t>
      </w:r>
    </w:p>
    <w:p w14:paraId="64FD520F" w14:textId="2251EAA6" w:rsidR="00B524AA" w:rsidRPr="00880037" w:rsidRDefault="00B524AA" w:rsidP="00880037">
      <w:pPr>
        <w:spacing w:after="0" w:line="240" w:lineRule="auto"/>
        <w:ind w:left="720"/>
        <w:rPr>
          <w:rFonts w:ascii="Arial" w:hAnsi="Arial" w:cs="Arial"/>
          <w:lang w:val="en-GB"/>
        </w:rPr>
      </w:pPr>
      <w:r w:rsidRPr="00880037">
        <w:rPr>
          <w:rFonts w:ascii="Arial" w:hAnsi="Arial" w:cs="Arial"/>
          <w:lang w:val="en-GB"/>
        </w:rPr>
        <w:t>Students and early career professionals have the opportunity to meet and connect with peers from around the world and kickstart their congress experience.</w:t>
      </w:r>
    </w:p>
    <w:p w14:paraId="5B1F7A73" w14:textId="273679FD" w:rsidR="00BE6A8D" w:rsidRPr="00880037" w:rsidRDefault="00BE6A8D" w:rsidP="00880037">
      <w:pPr>
        <w:numPr>
          <w:ilvl w:val="0"/>
          <w:numId w:val="12"/>
        </w:numPr>
        <w:spacing w:after="0" w:line="240" w:lineRule="auto"/>
        <w:ind w:left="714" w:hanging="357"/>
        <w:rPr>
          <w:rFonts w:ascii="Arial" w:hAnsi="Arial" w:cs="Arial"/>
          <w:lang w:val="en-GB"/>
        </w:rPr>
      </w:pPr>
      <w:r w:rsidRPr="00880037">
        <w:rPr>
          <w:rStyle w:val="Fett"/>
          <w:rFonts w:ascii="Arial" w:hAnsi="Arial" w:cs="Arial"/>
          <w:lang w:val="en-GB"/>
        </w:rPr>
        <w:t xml:space="preserve">Reduced student fees </w:t>
      </w:r>
      <w:r w:rsidRPr="00880037">
        <w:rPr>
          <w:rFonts w:ascii="Arial" w:hAnsi="Arial" w:cs="Arial"/>
          <w:lang w:val="en-GB"/>
        </w:rPr>
        <w:br/>
      </w:r>
      <w:r w:rsidR="00B524AA" w:rsidRPr="00880037">
        <w:rPr>
          <w:rFonts w:ascii="Arial" w:hAnsi="Arial" w:cs="Arial"/>
          <w:lang w:val="en-GB"/>
        </w:rPr>
        <w:t>Reduced registration fees are offered to students l</w:t>
      </w:r>
      <w:r w:rsidRPr="00880037">
        <w:rPr>
          <w:rFonts w:ascii="Arial" w:hAnsi="Arial" w:cs="Arial"/>
          <w:lang w:val="en-GB"/>
        </w:rPr>
        <w:t>owering barriers to participation</w:t>
      </w:r>
      <w:r w:rsidR="00B524AA" w:rsidRPr="00880037">
        <w:rPr>
          <w:rFonts w:ascii="Arial" w:hAnsi="Arial" w:cs="Arial"/>
          <w:lang w:val="en-GB"/>
        </w:rPr>
        <w:t>.</w:t>
      </w:r>
      <w:r w:rsidRPr="00880037">
        <w:rPr>
          <w:rFonts w:ascii="Arial" w:hAnsi="Arial" w:cs="Arial"/>
          <w:lang w:val="en-GB"/>
        </w:rPr>
        <w:t xml:space="preserve"> </w:t>
      </w:r>
    </w:p>
    <w:p w14:paraId="3B520610" w14:textId="151693C5" w:rsidR="00BE6A8D" w:rsidRPr="00880037" w:rsidRDefault="00BE6A8D" w:rsidP="00BE6A8D">
      <w:pPr>
        <w:numPr>
          <w:ilvl w:val="0"/>
          <w:numId w:val="12"/>
        </w:numPr>
        <w:spacing w:before="100" w:beforeAutospacing="1" w:after="100" w:afterAutospacing="1" w:line="240" w:lineRule="auto"/>
        <w:rPr>
          <w:rFonts w:ascii="Arial" w:hAnsi="Arial" w:cs="Arial"/>
          <w:lang w:val="en-GB"/>
        </w:rPr>
      </w:pPr>
      <w:r w:rsidRPr="00880037">
        <w:rPr>
          <w:rStyle w:val="Fett"/>
          <w:rFonts w:ascii="Arial" w:hAnsi="Arial" w:cs="Arial"/>
          <w:lang w:val="en-GB"/>
        </w:rPr>
        <w:t xml:space="preserve">The </w:t>
      </w:r>
      <w:r w:rsidR="00110D41" w:rsidRPr="00880037">
        <w:rPr>
          <w:rStyle w:val="Fett"/>
          <w:rFonts w:ascii="Arial" w:hAnsi="Arial" w:cs="Arial"/>
          <w:lang w:val="en-GB"/>
        </w:rPr>
        <w:t xml:space="preserve">ISPO </w:t>
      </w:r>
      <w:r w:rsidRPr="00880037">
        <w:rPr>
          <w:rStyle w:val="Fett"/>
          <w:rFonts w:ascii="Arial" w:hAnsi="Arial" w:cs="Arial"/>
          <w:lang w:val="en-GB"/>
        </w:rPr>
        <w:t>Student Hub</w:t>
      </w:r>
      <w:r w:rsidRPr="00880037">
        <w:rPr>
          <w:rFonts w:ascii="Arial" w:hAnsi="Arial" w:cs="Arial"/>
          <w:lang w:val="en-GB"/>
        </w:rPr>
        <w:br/>
        <w:t xml:space="preserve">A new dedicated </w:t>
      </w:r>
      <w:r w:rsidR="006B79DC" w:rsidRPr="00880037">
        <w:rPr>
          <w:rFonts w:ascii="Arial" w:hAnsi="Arial" w:cs="Arial"/>
          <w:lang w:val="en-GB"/>
        </w:rPr>
        <w:t>online platform</w:t>
      </w:r>
      <w:r w:rsidRPr="00880037">
        <w:rPr>
          <w:rFonts w:ascii="Arial" w:hAnsi="Arial" w:cs="Arial"/>
          <w:lang w:val="en-GB"/>
        </w:rPr>
        <w:t xml:space="preserve"> for networking, learning, and events</w:t>
      </w:r>
      <w:r w:rsidR="006B79DC" w:rsidRPr="00880037">
        <w:rPr>
          <w:rFonts w:ascii="Arial" w:hAnsi="Arial" w:cs="Arial"/>
          <w:lang w:val="en-GB"/>
        </w:rPr>
        <w:t xml:space="preserve"> available to ISPO student members</w:t>
      </w:r>
      <w:r w:rsidRPr="00880037">
        <w:rPr>
          <w:rFonts w:ascii="Arial" w:hAnsi="Arial" w:cs="Arial"/>
          <w:lang w:val="en-GB"/>
        </w:rPr>
        <w:t>.</w:t>
      </w:r>
    </w:p>
    <w:p w14:paraId="23E6D38D" w14:textId="7F040030" w:rsidR="00230DBC" w:rsidRDefault="009F5D94" w:rsidP="00BE6A8D">
      <w:pPr>
        <w:pStyle w:val="berschrift3"/>
        <w:rPr>
          <w:rFonts w:ascii="Arial" w:hAnsi="Arial" w:cs="Arial"/>
          <w:sz w:val="22"/>
          <w:szCs w:val="22"/>
          <w:lang w:val="en-GB"/>
        </w:rPr>
      </w:pPr>
      <w:r>
        <w:rPr>
          <w:rFonts w:ascii="Arial" w:hAnsi="Arial" w:cs="Arial"/>
          <w:sz w:val="22"/>
          <w:szCs w:val="22"/>
          <w:lang w:val="en-GB"/>
        </w:rPr>
        <w:t xml:space="preserve"> </w:t>
      </w:r>
      <w:proofErr w:type="gramStart"/>
      <w:r w:rsidR="00230DBC">
        <w:rPr>
          <w:rFonts w:ascii="Arial" w:hAnsi="Arial" w:cs="Arial"/>
          <w:sz w:val="22"/>
          <w:szCs w:val="22"/>
          <w:lang w:val="en-GB"/>
        </w:rPr>
        <w:t>“ I</w:t>
      </w:r>
      <w:proofErr w:type="gramEnd"/>
      <w:r w:rsidR="00230DBC">
        <w:rPr>
          <w:rFonts w:ascii="Arial" w:hAnsi="Arial" w:cs="Arial"/>
          <w:sz w:val="22"/>
          <w:szCs w:val="22"/>
          <w:lang w:val="en-GB"/>
        </w:rPr>
        <w:t xml:space="preserve"> feel it is very important to encourage young innovators, so at this Congress we have created a special area for innovators and start-ups so that they can showcase </w:t>
      </w:r>
      <w:proofErr w:type="spellStart"/>
      <w:r w:rsidR="00230DBC">
        <w:rPr>
          <w:rFonts w:ascii="Arial" w:hAnsi="Arial" w:cs="Arial"/>
          <w:sz w:val="22"/>
          <w:szCs w:val="22"/>
          <w:lang w:val="en-GB"/>
        </w:rPr>
        <w:t>there</w:t>
      </w:r>
      <w:proofErr w:type="spellEnd"/>
      <w:r w:rsidR="00230DBC">
        <w:rPr>
          <w:rFonts w:ascii="Arial" w:hAnsi="Arial" w:cs="Arial"/>
          <w:sz w:val="22"/>
          <w:szCs w:val="22"/>
          <w:lang w:val="en-GB"/>
        </w:rPr>
        <w:t xml:space="preserve"> ideas and innovations.“</w:t>
      </w:r>
    </w:p>
    <w:p w14:paraId="45345191" w14:textId="57881E75" w:rsidR="00880037" w:rsidRPr="00880037" w:rsidRDefault="00230DBC" w:rsidP="00BE6A8D">
      <w:pPr>
        <w:pStyle w:val="berschrift3"/>
        <w:rPr>
          <w:rFonts w:ascii="Arial" w:hAnsi="Arial" w:cs="Arial"/>
          <w:sz w:val="22"/>
          <w:szCs w:val="22"/>
          <w:lang w:val="en-GB"/>
        </w:rPr>
      </w:pPr>
      <w:r>
        <w:rPr>
          <w:rFonts w:ascii="Arial" w:hAnsi="Arial" w:cs="Arial"/>
          <w:sz w:val="22"/>
          <w:szCs w:val="22"/>
          <w:lang w:val="en-GB"/>
        </w:rPr>
        <w:t>David Constantine, President ISPO 2023-2025</w:t>
      </w:r>
    </w:p>
    <w:p w14:paraId="7F0F0460" w14:textId="41110687" w:rsidR="00BE6A8D" w:rsidRPr="00880037" w:rsidRDefault="00BE6A8D" w:rsidP="00BE6A8D">
      <w:pPr>
        <w:pStyle w:val="berschrift3"/>
        <w:rPr>
          <w:rFonts w:ascii="Arial" w:hAnsi="Arial" w:cs="Arial"/>
          <w:sz w:val="22"/>
          <w:szCs w:val="22"/>
          <w:lang w:val="en-GB"/>
        </w:rPr>
      </w:pPr>
      <w:r w:rsidRPr="00880037">
        <w:rPr>
          <w:rFonts w:ascii="Arial" w:hAnsi="Arial" w:cs="Arial"/>
          <w:sz w:val="22"/>
          <w:szCs w:val="22"/>
          <w:lang w:val="en-GB"/>
        </w:rPr>
        <w:t xml:space="preserve">A </w:t>
      </w:r>
      <w:r w:rsidR="00110D41" w:rsidRPr="00880037">
        <w:rPr>
          <w:rFonts w:ascii="Arial" w:hAnsi="Arial" w:cs="Arial"/>
          <w:sz w:val="22"/>
          <w:szCs w:val="22"/>
          <w:lang w:val="en-GB"/>
        </w:rPr>
        <w:t>s</w:t>
      </w:r>
      <w:r w:rsidRPr="00880037">
        <w:rPr>
          <w:rFonts w:ascii="Arial" w:hAnsi="Arial" w:cs="Arial"/>
          <w:sz w:val="22"/>
          <w:szCs w:val="22"/>
          <w:lang w:val="en-GB"/>
        </w:rPr>
        <w:t xml:space="preserve">trong </w:t>
      </w:r>
      <w:r w:rsidR="00110D41" w:rsidRPr="00880037">
        <w:rPr>
          <w:rFonts w:ascii="Arial" w:hAnsi="Arial" w:cs="Arial"/>
          <w:sz w:val="22"/>
          <w:szCs w:val="22"/>
          <w:lang w:val="en-GB"/>
        </w:rPr>
        <w:t>s</w:t>
      </w:r>
      <w:r w:rsidRPr="00880037">
        <w:rPr>
          <w:rFonts w:ascii="Arial" w:hAnsi="Arial" w:cs="Arial"/>
          <w:sz w:val="22"/>
          <w:szCs w:val="22"/>
          <w:lang w:val="en-GB"/>
        </w:rPr>
        <w:t xml:space="preserve">tudent </w:t>
      </w:r>
      <w:r w:rsidR="00110D41" w:rsidRPr="00880037">
        <w:rPr>
          <w:rFonts w:ascii="Arial" w:hAnsi="Arial" w:cs="Arial"/>
          <w:sz w:val="22"/>
          <w:szCs w:val="22"/>
          <w:lang w:val="en-GB"/>
        </w:rPr>
        <w:t>p</w:t>
      </w:r>
      <w:r w:rsidRPr="00880037">
        <w:rPr>
          <w:rFonts w:ascii="Arial" w:hAnsi="Arial" w:cs="Arial"/>
          <w:sz w:val="22"/>
          <w:szCs w:val="22"/>
          <w:lang w:val="en-GB"/>
        </w:rPr>
        <w:t>resence</w:t>
      </w:r>
    </w:p>
    <w:p w14:paraId="4E55E146" w14:textId="503416C7" w:rsidR="00BE6A8D" w:rsidRPr="00880037" w:rsidRDefault="00BE6A8D" w:rsidP="00BE6A8D">
      <w:pPr>
        <w:spacing w:before="100" w:beforeAutospacing="1" w:after="100" w:afterAutospacing="1"/>
        <w:rPr>
          <w:rFonts w:ascii="Arial" w:hAnsi="Arial" w:cs="Arial"/>
          <w:lang w:val="en-GB"/>
        </w:rPr>
      </w:pPr>
      <w:r w:rsidRPr="00880037">
        <w:rPr>
          <w:rFonts w:ascii="Arial" w:hAnsi="Arial" w:cs="Arial"/>
          <w:lang w:val="en-GB"/>
        </w:rPr>
        <w:t xml:space="preserve">Around </w:t>
      </w:r>
      <w:r w:rsidRPr="00880037">
        <w:rPr>
          <w:rStyle w:val="Fett"/>
          <w:rFonts w:ascii="Arial" w:hAnsi="Arial" w:cs="Arial"/>
          <w:lang w:val="en-GB"/>
        </w:rPr>
        <w:t xml:space="preserve">ten percent of all attendees at </w:t>
      </w:r>
      <w:r w:rsidR="00110D41" w:rsidRPr="00880037">
        <w:rPr>
          <w:rStyle w:val="Fett"/>
          <w:rFonts w:ascii="Arial" w:hAnsi="Arial" w:cs="Arial"/>
          <w:lang w:val="en-GB"/>
        </w:rPr>
        <w:t xml:space="preserve">the </w:t>
      </w:r>
      <w:r w:rsidRPr="00880037">
        <w:rPr>
          <w:rStyle w:val="Fett"/>
          <w:rFonts w:ascii="Arial" w:hAnsi="Arial" w:cs="Arial"/>
          <w:lang w:val="en-GB"/>
        </w:rPr>
        <w:t xml:space="preserve">I.S.P.O. </w:t>
      </w:r>
      <w:r w:rsidR="00110D41" w:rsidRPr="00880037">
        <w:rPr>
          <w:rStyle w:val="Fett"/>
          <w:rFonts w:ascii="Arial" w:hAnsi="Arial" w:cs="Arial"/>
          <w:lang w:val="en-GB"/>
        </w:rPr>
        <w:t>World Congress</w:t>
      </w:r>
      <w:r w:rsidRPr="00880037">
        <w:rPr>
          <w:rStyle w:val="Fett"/>
          <w:rFonts w:ascii="Arial" w:hAnsi="Arial" w:cs="Arial"/>
          <w:lang w:val="en-GB"/>
        </w:rPr>
        <w:t xml:space="preserve"> are expected to be students</w:t>
      </w:r>
      <w:r w:rsidRPr="00880037">
        <w:rPr>
          <w:rFonts w:ascii="Arial" w:hAnsi="Arial" w:cs="Arial"/>
          <w:lang w:val="en-GB"/>
        </w:rPr>
        <w:t xml:space="preserve">. Whether they are presenting </w:t>
      </w:r>
      <w:r w:rsidR="00694956" w:rsidRPr="00880037">
        <w:rPr>
          <w:rFonts w:ascii="Arial" w:hAnsi="Arial" w:cs="Arial"/>
          <w:lang w:val="en-GB"/>
        </w:rPr>
        <w:t xml:space="preserve">their </w:t>
      </w:r>
      <w:r w:rsidRPr="00880037">
        <w:rPr>
          <w:rFonts w:ascii="Arial" w:hAnsi="Arial" w:cs="Arial"/>
          <w:lang w:val="en-GB"/>
        </w:rPr>
        <w:t xml:space="preserve">research, exploring the latest prosthetic technologies, or building international networks – </w:t>
      </w:r>
      <w:r w:rsidRPr="00880037">
        <w:rPr>
          <w:rStyle w:val="Fett"/>
          <w:rFonts w:ascii="Arial" w:hAnsi="Arial" w:cs="Arial"/>
          <w:lang w:val="en-GB"/>
        </w:rPr>
        <w:t>the congress offers an unparalleled opportunity to grow professionally and be part of a global movement</w:t>
      </w:r>
      <w:r w:rsidRPr="00880037">
        <w:rPr>
          <w:rFonts w:ascii="Arial" w:hAnsi="Arial" w:cs="Arial"/>
          <w:lang w:val="en-GB"/>
        </w:rPr>
        <w:t>.</w:t>
      </w:r>
    </w:p>
    <w:p w14:paraId="64301299" w14:textId="795AADA7" w:rsidR="00BE6A8D" w:rsidRPr="00880037" w:rsidRDefault="00BE6A8D" w:rsidP="00BE6A8D">
      <w:pPr>
        <w:spacing w:before="100" w:beforeAutospacing="1" w:after="100" w:afterAutospacing="1"/>
        <w:rPr>
          <w:rFonts w:ascii="Arial" w:hAnsi="Arial" w:cs="Arial"/>
          <w:b/>
          <w:lang w:val="en-GB"/>
        </w:rPr>
      </w:pPr>
      <w:r w:rsidRPr="00880037">
        <w:rPr>
          <w:rFonts w:ascii="Arial" w:hAnsi="Arial" w:cs="Arial"/>
          <w:b/>
          <w:lang w:val="en-GB"/>
        </w:rPr>
        <w:lastRenderedPageBreak/>
        <w:t xml:space="preserve">Join the </w:t>
      </w:r>
      <w:r w:rsidR="00110D41" w:rsidRPr="00880037">
        <w:rPr>
          <w:rFonts w:ascii="Arial" w:hAnsi="Arial" w:cs="Arial"/>
          <w:b/>
          <w:lang w:val="en-GB"/>
        </w:rPr>
        <w:t>movement</w:t>
      </w:r>
    </w:p>
    <w:p w14:paraId="649269E7" w14:textId="514B3552" w:rsidR="00BE6A8D" w:rsidRPr="00880037" w:rsidRDefault="00BE6A8D" w:rsidP="00BE6A8D">
      <w:pPr>
        <w:spacing w:before="100" w:beforeAutospacing="1" w:after="100" w:afterAutospacing="1"/>
        <w:rPr>
          <w:rFonts w:ascii="Arial" w:hAnsi="Arial" w:cs="Arial"/>
          <w:lang w:val="en-GB"/>
        </w:rPr>
      </w:pPr>
      <w:r w:rsidRPr="00880037">
        <w:rPr>
          <w:rStyle w:val="Fett"/>
          <w:rFonts w:ascii="Arial" w:hAnsi="Arial" w:cs="Arial"/>
          <w:lang w:val="en-GB"/>
        </w:rPr>
        <w:t>Students and early</w:t>
      </w:r>
      <w:r w:rsidR="00110D41" w:rsidRPr="00880037">
        <w:rPr>
          <w:rStyle w:val="Fett"/>
          <w:rFonts w:ascii="Arial" w:hAnsi="Arial" w:cs="Arial"/>
          <w:lang w:val="en-GB"/>
        </w:rPr>
        <w:t xml:space="preserve"> </w:t>
      </w:r>
      <w:r w:rsidRPr="00880037">
        <w:rPr>
          <w:rStyle w:val="Fett"/>
          <w:rFonts w:ascii="Arial" w:hAnsi="Arial" w:cs="Arial"/>
          <w:lang w:val="en-GB"/>
        </w:rPr>
        <w:t>career researchers</w:t>
      </w:r>
      <w:r w:rsidRPr="00880037">
        <w:rPr>
          <w:rFonts w:ascii="Arial" w:hAnsi="Arial" w:cs="Arial"/>
          <w:lang w:val="en-GB"/>
        </w:rPr>
        <w:t xml:space="preserve"> are warmly invited to register and contribute to shaping the future of </w:t>
      </w:r>
      <w:r w:rsidR="00880037">
        <w:rPr>
          <w:rFonts w:ascii="Arial" w:hAnsi="Arial" w:cs="Arial"/>
          <w:lang w:val="en-GB"/>
        </w:rPr>
        <w:t xml:space="preserve">mobility and </w:t>
      </w:r>
      <w:r w:rsidRPr="00880037">
        <w:rPr>
          <w:rFonts w:ascii="Arial" w:hAnsi="Arial" w:cs="Arial"/>
          <w:lang w:val="en-GB"/>
        </w:rPr>
        <w:t xml:space="preserve">rehabilitation. More information and registration are available </w:t>
      </w:r>
      <w:hyperlink r:id="rId8" w:history="1">
        <w:r w:rsidRPr="00880037">
          <w:rPr>
            <w:rStyle w:val="Hyperlink"/>
            <w:rFonts w:ascii="Arial" w:hAnsi="Arial" w:cs="Arial"/>
            <w:lang w:val="en-GB"/>
          </w:rPr>
          <w:t>online</w:t>
        </w:r>
      </w:hyperlink>
      <w:r w:rsidRPr="00880037">
        <w:rPr>
          <w:rFonts w:ascii="Arial" w:hAnsi="Arial" w:cs="Arial"/>
          <w:lang w:val="en-GB"/>
        </w:rPr>
        <w:t xml:space="preserve">.  </w:t>
      </w:r>
    </w:p>
    <w:p w14:paraId="0AEBC8A1" w14:textId="58DAD6B0" w:rsidR="00BE6A8D" w:rsidRPr="00880037" w:rsidRDefault="00BE6A8D" w:rsidP="00BE6A8D">
      <w:pPr>
        <w:pStyle w:val="berschrift3"/>
        <w:rPr>
          <w:rFonts w:ascii="Arial" w:hAnsi="Arial" w:cs="Arial"/>
          <w:sz w:val="22"/>
          <w:szCs w:val="22"/>
          <w:lang w:val="en-GB"/>
        </w:rPr>
      </w:pPr>
      <w:r w:rsidRPr="00880037">
        <w:rPr>
          <w:rFonts w:ascii="Arial" w:hAnsi="Arial" w:cs="Arial"/>
          <w:sz w:val="22"/>
          <w:szCs w:val="22"/>
          <w:lang w:val="en-GB"/>
        </w:rPr>
        <w:t xml:space="preserve">Media </w:t>
      </w:r>
      <w:r w:rsidR="00110D41" w:rsidRPr="00880037">
        <w:rPr>
          <w:rFonts w:ascii="Arial" w:hAnsi="Arial" w:cs="Arial"/>
          <w:sz w:val="22"/>
          <w:szCs w:val="22"/>
          <w:lang w:val="en-GB"/>
        </w:rPr>
        <w:t xml:space="preserve">contact </w:t>
      </w:r>
      <w:r w:rsidRPr="00880037">
        <w:rPr>
          <w:rFonts w:ascii="Arial" w:hAnsi="Arial" w:cs="Arial"/>
          <w:sz w:val="22"/>
          <w:szCs w:val="22"/>
          <w:lang w:val="en-GB"/>
        </w:rPr>
        <w:t xml:space="preserve">&amp; </w:t>
      </w:r>
      <w:r w:rsidR="00110D41" w:rsidRPr="00880037">
        <w:rPr>
          <w:rFonts w:ascii="Arial" w:hAnsi="Arial" w:cs="Arial"/>
          <w:sz w:val="22"/>
          <w:szCs w:val="22"/>
          <w:lang w:val="en-GB"/>
        </w:rPr>
        <w:t>press materials</w:t>
      </w:r>
    </w:p>
    <w:p w14:paraId="127C8DE0" w14:textId="6AD20501" w:rsidR="00BE6A8D" w:rsidRPr="00880037" w:rsidRDefault="00BE6A8D" w:rsidP="00BE6A8D">
      <w:pPr>
        <w:spacing w:before="100" w:beforeAutospacing="1" w:after="100" w:afterAutospacing="1"/>
        <w:rPr>
          <w:rFonts w:ascii="Arial" w:hAnsi="Arial" w:cs="Arial"/>
          <w:lang w:val="en-GB"/>
        </w:rPr>
      </w:pPr>
      <w:r w:rsidRPr="00880037">
        <w:rPr>
          <w:rFonts w:ascii="Arial" w:hAnsi="Arial" w:cs="Arial"/>
          <w:lang w:val="en-GB"/>
        </w:rPr>
        <w:t>Press photos, expert contacts, programme highlights and logos are available upon request.</w:t>
      </w:r>
    </w:p>
    <w:p w14:paraId="7FC4FCE3" w14:textId="77777777" w:rsidR="00880037" w:rsidRPr="00880037" w:rsidRDefault="00880037" w:rsidP="001603C2">
      <w:pPr>
        <w:spacing w:after="0" w:line="240" w:lineRule="auto"/>
        <w:jc w:val="both"/>
        <w:rPr>
          <w:rFonts w:ascii="Arial" w:eastAsia="Calibri" w:hAnsi="Arial" w:cs="Arial"/>
          <w:b/>
          <w:sz w:val="20"/>
          <w:szCs w:val="20"/>
          <w:lang w:val="en-GB" w:eastAsia="en-US"/>
        </w:rPr>
      </w:pPr>
    </w:p>
    <w:p w14:paraId="36ABF81C" w14:textId="032A106E" w:rsidR="004A1292" w:rsidRPr="00880037" w:rsidRDefault="004A1292" w:rsidP="001603C2">
      <w:pPr>
        <w:spacing w:after="0" w:line="240" w:lineRule="auto"/>
        <w:jc w:val="both"/>
        <w:rPr>
          <w:rFonts w:ascii="Arial" w:eastAsia="Calibri" w:hAnsi="Arial" w:cs="Arial"/>
          <w:b/>
          <w:sz w:val="20"/>
          <w:szCs w:val="20"/>
          <w:lang w:val="en-GB" w:eastAsia="en-US"/>
        </w:rPr>
      </w:pPr>
      <w:r w:rsidRPr="00880037">
        <w:rPr>
          <w:rFonts w:ascii="Arial" w:eastAsia="Calibri" w:hAnsi="Arial" w:cs="Arial"/>
          <w:b/>
          <w:sz w:val="20"/>
          <w:szCs w:val="20"/>
          <w:lang w:val="en-GB" w:eastAsia="en-US"/>
        </w:rPr>
        <w:t>About the ISPO World Congress</w:t>
      </w:r>
    </w:p>
    <w:p w14:paraId="7E5A0D87" w14:textId="4EB2B33D" w:rsidR="004A1292" w:rsidRPr="00880037" w:rsidRDefault="004A1292" w:rsidP="001603C2">
      <w:pPr>
        <w:spacing w:after="0" w:line="240" w:lineRule="auto"/>
        <w:jc w:val="both"/>
        <w:rPr>
          <w:rFonts w:ascii="Arial" w:eastAsia="Calibri" w:hAnsi="Arial" w:cs="Arial"/>
          <w:sz w:val="20"/>
          <w:szCs w:val="20"/>
          <w:lang w:val="en-GB" w:eastAsia="en-US"/>
        </w:rPr>
      </w:pPr>
      <w:r w:rsidRPr="00880037">
        <w:rPr>
          <w:rFonts w:ascii="Arial" w:eastAsia="Calibri" w:hAnsi="Arial" w:cs="Arial"/>
          <w:sz w:val="20"/>
          <w:szCs w:val="20"/>
          <w:lang w:val="en-GB" w:eastAsia="en-US"/>
        </w:rPr>
        <w:t xml:space="preserve">Every two years, the global prosthetics and orthotics sector meets for the World Congress of the </w:t>
      </w:r>
      <w:hyperlink r:id="rId9" w:history="1">
        <w:r w:rsidR="0099353E" w:rsidRPr="00880037">
          <w:rPr>
            <w:rStyle w:val="Hyperlink"/>
            <w:rFonts w:ascii="Arial" w:hAnsi="Arial" w:cs="Arial"/>
            <w:sz w:val="20"/>
            <w:szCs w:val="20"/>
            <w:lang w:val="en-GB"/>
          </w:rPr>
          <w:t>International Society for Prosthetics and Orthotics (ISPO)</w:t>
        </w:r>
      </w:hyperlink>
      <w:r w:rsidRPr="00880037">
        <w:rPr>
          <w:rFonts w:ascii="Arial" w:eastAsia="Calibri" w:hAnsi="Arial" w:cs="Arial"/>
          <w:sz w:val="20"/>
          <w:szCs w:val="20"/>
          <w:lang w:val="en-GB" w:eastAsia="en-US"/>
        </w:rPr>
        <w:t>. The I</w:t>
      </w:r>
      <w:r w:rsidR="00B91E2F" w:rsidRPr="00880037">
        <w:rPr>
          <w:rFonts w:ascii="Arial" w:eastAsia="Calibri" w:hAnsi="Arial" w:cs="Arial"/>
          <w:sz w:val="20"/>
          <w:szCs w:val="20"/>
          <w:lang w:val="en-GB" w:eastAsia="en-US"/>
        </w:rPr>
        <w:t>.</w:t>
      </w:r>
      <w:r w:rsidRPr="00880037">
        <w:rPr>
          <w:rFonts w:ascii="Arial" w:eastAsia="Calibri" w:hAnsi="Arial" w:cs="Arial"/>
          <w:sz w:val="20"/>
          <w:szCs w:val="20"/>
          <w:lang w:val="en-GB" w:eastAsia="en-US"/>
        </w:rPr>
        <w:t>S</w:t>
      </w:r>
      <w:r w:rsidR="00B91E2F" w:rsidRPr="00880037">
        <w:rPr>
          <w:rFonts w:ascii="Arial" w:eastAsia="Calibri" w:hAnsi="Arial" w:cs="Arial"/>
          <w:sz w:val="20"/>
          <w:szCs w:val="20"/>
          <w:lang w:val="en-GB" w:eastAsia="en-US"/>
        </w:rPr>
        <w:t>.</w:t>
      </w:r>
      <w:r w:rsidRPr="00880037">
        <w:rPr>
          <w:rFonts w:ascii="Arial" w:eastAsia="Calibri" w:hAnsi="Arial" w:cs="Arial"/>
          <w:sz w:val="20"/>
          <w:szCs w:val="20"/>
          <w:lang w:val="en-GB" w:eastAsia="en-US"/>
        </w:rPr>
        <w:t>P</w:t>
      </w:r>
      <w:r w:rsidR="00B91E2F" w:rsidRPr="00880037">
        <w:rPr>
          <w:rFonts w:ascii="Arial" w:eastAsia="Calibri" w:hAnsi="Arial" w:cs="Arial"/>
          <w:sz w:val="20"/>
          <w:szCs w:val="20"/>
          <w:lang w:val="en-GB" w:eastAsia="en-US"/>
        </w:rPr>
        <w:t>.</w:t>
      </w:r>
      <w:r w:rsidRPr="00880037">
        <w:rPr>
          <w:rFonts w:ascii="Arial" w:eastAsia="Calibri" w:hAnsi="Arial" w:cs="Arial"/>
          <w:sz w:val="20"/>
          <w:szCs w:val="20"/>
          <w:lang w:val="en-GB" w:eastAsia="en-US"/>
        </w:rPr>
        <w:t>O</w:t>
      </w:r>
      <w:r w:rsidR="00B91E2F" w:rsidRPr="00880037">
        <w:rPr>
          <w:rFonts w:ascii="Arial" w:eastAsia="Calibri" w:hAnsi="Arial" w:cs="Arial"/>
          <w:sz w:val="20"/>
          <w:szCs w:val="20"/>
          <w:lang w:val="en-GB" w:eastAsia="en-US"/>
        </w:rPr>
        <w:t>.</w:t>
      </w:r>
      <w:r w:rsidRPr="00880037">
        <w:rPr>
          <w:rFonts w:ascii="Arial" w:eastAsia="Calibri" w:hAnsi="Arial" w:cs="Arial"/>
          <w:sz w:val="20"/>
          <w:szCs w:val="20"/>
          <w:lang w:val="en-GB" w:eastAsia="en-US"/>
        </w:rPr>
        <w:t xml:space="preserve"> World Congress is a unique event where professionals come together to learn about the latest scientific and clinical advances, products, innovative technologies, designs and materials.</w:t>
      </w:r>
    </w:p>
    <w:p w14:paraId="3893157C" w14:textId="7DAC0637" w:rsidR="00110D41" w:rsidRPr="00880037" w:rsidRDefault="00110D41" w:rsidP="001603C2">
      <w:pPr>
        <w:spacing w:after="0" w:line="240" w:lineRule="auto"/>
        <w:jc w:val="both"/>
        <w:rPr>
          <w:rFonts w:ascii="Arial" w:eastAsia="Times New Roman" w:hAnsi="Arial" w:cs="Arial"/>
          <w:sz w:val="20"/>
          <w:szCs w:val="20"/>
          <w:lang w:val="en-GB" w:eastAsia="de-DE"/>
        </w:rPr>
      </w:pPr>
    </w:p>
    <w:p w14:paraId="4B7779D2" w14:textId="79601FAD" w:rsidR="00110D41" w:rsidRPr="00880037" w:rsidRDefault="00110D41" w:rsidP="001603C2">
      <w:pPr>
        <w:spacing w:after="0" w:line="240" w:lineRule="auto"/>
        <w:jc w:val="both"/>
        <w:rPr>
          <w:rFonts w:ascii="Arial" w:eastAsia="Times New Roman" w:hAnsi="Arial" w:cs="Arial"/>
          <w:sz w:val="20"/>
          <w:szCs w:val="20"/>
          <w:lang w:val="en-GB" w:eastAsia="de-DE"/>
        </w:rPr>
      </w:pPr>
      <w:r w:rsidRPr="00880037">
        <w:rPr>
          <w:rFonts w:ascii="Arial" w:eastAsia="Times New Roman" w:hAnsi="Arial" w:cs="Arial"/>
          <w:sz w:val="20"/>
          <w:szCs w:val="20"/>
          <w:lang w:val="en-GB" w:eastAsia="de-DE"/>
        </w:rPr>
        <w:t xml:space="preserve">Every two years, the </w:t>
      </w:r>
      <w:hyperlink r:id="rId10" w:history="1">
        <w:r w:rsidRPr="00880037">
          <w:rPr>
            <w:rStyle w:val="Hyperlink"/>
            <w:rFonts w:ascii="Arial" w:hAnsi="Arial" w:cs="Arial"/>
            <w:sz w:val="20"/>
            <w:szCs w:val="20"/>
            <w:lang w:val="en-GB"/>
          </w:rPr>
          <w:t>International Society for Prosthetics and Orthotics (ISPO)</w:t>
        </w:r>
      </w:hyperlink>
      <w:r w:rsidRPr="00880037">
        <w:rPr>
          <w:rStyle w:val="Hyperlink"/>
          <w:rFonts w:ascii="Arial" w:hAnsi="Arial" w:cs="Arial"/>
          <w:sz w:val="20"/>
          <w:szCs w:val="20"/>
          <w:lang w:val="en-GB"/>
        </w:rPr>
        <w:t xml:space="preserve"> </w:t>
      </w:r>
      <w:r w:rsidRPr="00880037">
        <w:rPr>
          <w:rFonts w:ascii="Arial" w:eastAsia="Times New Roman" w:hAnsi="Arial" w:cs="Arial"/>
          <w:sz w:val="20"/>
          <w:szCs w:val="20"/>
          <w:lang w:val="en-GB" w:eastAsia="de-DE"/>
        </w:rPr>
        <w:t>invites professionals involved in the support of perso</w:t>
      </w:r>
      <w:bookmarkStart w:id="0" w:name="_GoBack"/>
      <w:bookmarkEnd w:id="0"/>
      <w:r w:rsidRPr="00880037">
        <w:rPr>
          <w:rFonts w:ascii="Arial" w:eastAsia="Times New Roman" w:hAnsi="Arial" w:cs="Arial"/>
          <w:sz w:val="20"/>
          <w:szCs w:val="20"/>
          <w:lang w:val="en-GB" w:eastAsia="de-DE"/>
        </w:rPr>
        <w:t>ns in need of mobility products (prosthetics, orthotics, and wheelchairs), assistive technology, and rehabilitation services to its unique and interactive flagship meeting, the I.S.P.O. World Congress. The global ISPO community meets to learn about the latest scientific and clinical advances, products, innovative technologies, designs, and materials in prosthetic and orthotic care.</w:t>
      </w:r>
    </w:p>
    <w:p w14:paraId="5FC5FF8F" w14:textId="77777777" w:rsidR="004A1292" w:rsidRPr="00880037" w:rsidRDefault="004A1292" w:rsidP="001603C2">
      <w:pPr>
        <w:spacing w:after="0" w:line="240" w:lineRule="auto"/>
        <w:jc w:val="both"/>
        <w:rPr>
          <w:rFonts w:ascii="Arial" w:eastAsia="Times New Roman" w:hAnsi="Arial" w:cs="Arial"/>
          <w:sz w:val="20"/>
          <w:szCs w:val="20"/>
          <w:lang w:val="en-GB" w:eastAsia="de-DE"/>
        </w:rPr>
      </w:pPr>
    </w:p>
    <w:p w14:paraId="49E9F32E" w14:textId="2668A5EA" w:rsidR="004A1292" w:rsidRPr="008C3701" w:rsidRDefault="004A1292" w:rsidP="001603C2">
      <w:pPr>
        <w:spacing w:beforeLines="1" w:before="2" w:after="0" w:line="240" w:lineRule="atLeast"/>
        <w:jc w:val="both"/>
        <w:rPr>
          <w:rFonts w:ascii="Arial" w:eastAsia="Calibri" w:hAnsi="Arial" w:cs="Arial"/>
          <w:b/>
          <w:bCs/>
          <w:sz w:val="20"/>
          <w:szCs w:val="20"/>
          <w:lang w:val="en-GB" w:eastAsia="de-DE"/>
        </w:rPr>
      </w:pPr>
      <w:r w:rsidRPr="008C3701">
        <w:rPr>
          <w:rFonts w:ascii="Arial" w:eastAsia="Calibri" w:hAnsi="Arial" w:cs="Arial"/>
          <w:b/>
          <w:bCs/>
          <w:sz w:val="20"/>
          <w:szCs w:val="20"/>
          <w:lang w:val="en-GB" w:eastAsia="en-GB"/>
        </w:rPr>
        <w:t xml:space="preserve">About </w:t>
      </w:r>
      <w:hyperlink r:id="rId11" w:history="1">
        <w:r w:rsidRPr="008C3701">
          <w:rPr>
            <w:rStyle w:val="Hyperlink"/>
            <w:rFonts w:ascii="Arial" w:eastAsia="Calibri" w:hAnsi="Arial" w:cs="Arial"/>
            <w:b/>
            <w:bCs/>
            <w:sz w:val="20"/>
            <w:szCs w:val="20"/>
            <w:lang w:val="en-GB" w:eastAsia="en-GB"/>
          </w:rPr>
          <w:t>ISPO</w:t>
        </w:r>
      </w:hyperlink>
    </w:p>
    <w:p w14:paraId="76ABD3CA" w14:textId="09429916" w:rsidR="00110D41" w:rsidRPr="00880037" w:rsidRDefault="000C5D97" w:rsidP="00110D41">
      <w:pPr>
        <w:jc w:val="both"/>
        <w:rPr>
          <w:rFonts w:ascii="Arial" w:hAnsi="Arial" w:cs="Arial"/>
          <w:sz w:val="20"/>
          <w:szCs w:val="20"/>
          <w:lang w:val="en-GB"/>
        </w:rPr>
      </w:pPr>
      <w:r w:rsidRPr="00880037">
        <w:rPr>
          <w:rFonts w:ascii="Arial" w:hAnsi="Arial" w:cs="Arial"/>
          <w:sz w:val="20"/>
          <w:szCs w:val="20"/>
          <w:highlight w:val="white"/>
          <w:lang w:val="en-GB"/>
        </w:rPr>
        <w:t xml:space="preserve">The International Society for Prosthetics and Orthotics (ISPO) is a global, multidisciplinary, non-governmental organisation aiming to improve the quality of life for persons who may </w:t>
      </w:r>
      <w:r w:rsidRPr="00880037">
        <w:rPr>
          <w:rFonts w:ascii="Arial" w:hAnsi="Arial" w:cs="Arial"/>
          <w:sz w:val="20"/>
          <w:szCs w:val="20"/>
          <w:lang w:val="en-GB"/>
        </w:rPr>
        <w:t xml:space="preserve">benefit from the rehabilitation practice of prosthetic, orthotic, mobility, and assistive technology. </w:t>
      </w:r>
      <w:r w:rsidR="00110D41" w:rsidRPr="00880037">
        <w:rPr>
          <w:rFonts w:ascii="Arial" w:hAnsi="Arial" w:cs="Arial"/>
          <w:sz w:val="20"/>
          <w:szCs w:val="20"/>
          <w:lang w:val="en-GB"/>
        </w:rPr>
        <w:t>ISPO provides an effective platform for the exchange and communication on all aspects of the science, practice, and education associated with the provision of prosthetic and orthotic care, rehabilitation engineering, wheelchairs and therapy, and related areas.</w:t>
      </w:r>
    </w:p>
    <w:p w14:paraId="5A0B50C6" w14:textId="17B1D8DA" w:rsidR="00110D41" w:rsidRPr="00880037" w:rsidRDefault="00110D41" w:rsidP="00110D41">
      <w:pPr>
        <w:jc w:val="both"/>
        <w:rPr>
          <w:rFonts w:ascii="Arial" w:hAnsi="Arial" w:cs="Arial"/>
          <w:sz w:val="20"/>
          <w:szCs w:val="20"/>
          <w:lang w:val="en-GB"/>
        </w:rPr>
      </w:pPr>
      <w:r w:rsidRPr="00880037">
        <w:rPr>
          <w:rFonts w:ascii="Arial" w:hAnsi="Arial" w:cs="Arial"/>
          <w:sz w:val="20"/>
          <w:szCs w:val="20"/>
          <w:lang w:val="en-GB"/>
        </w:rPr>
        <w:t>Prosthetics and orthotics services enable people with mobility deficits to achieve greater function and independence to participate in society. Alarmingly, according to the World Health Organi</w:t>
      </w:r>
      <w:r w:rsidR="00F90659" w:rsidRPr="00880037">
        <w:rPr>
          <w:rFonts w:ascii="Arial" w:hAnsi="Arial" w:cs="Arial"/>
          <w:sz w:val="20"/>
          <w:szCs w:val="20"/>
          <w:lang w:val="en-GB"/>
        </w:rPr>
        <w:t>s</w:t>
      </w:r>
      <w:r w:rsidRPr="00880037">
        <w:rPr>
          <w:rFonts w:ascii="Arial" w:hAnsi="Arial" w:cs="Arial"/>
          <w:sz w:val="20"/>
          <w:szCs w:val="20"/>
          <w:lang w:val="en-GB"/>
        </w:rPr>
        <w:t>ation, such services are not available to an estimated 9 out of 10 people with disabilities globally due to a shortage of personnel, service units and health rehabilitation infrastructures. To address this, the International Society for Prosthetics and Orthotics (ISPO) has worked to develop the prosthetics and orthotics sector worldwide since its inception in the 1970s.</w:t>
      </w:r>
    </w:p>
    <w:p w14:paraId="2D41CD89" w14:textId="1CD8EAAE" w:rsidR="00110D41" w:rsidRPr="00880037" w:rsidRDefault="00110D41" w:rsidP="00110D41">
      <w:pPr>
        <w:jc w:val="both"/>
        <w:rPr>
          <w:rFonts w:ascii="Arial" w:hAnsi="Arial" w:cs="Arial"/>
          <w:sz w:val="20"/>
          <w:szCs w:val="20"/>
          <w:lang w:val="en-GB"/>
        </w:rPr>
      </w:pPr>
      <w:r w:rsidRPr="00880037">
        <w:rPr>
          <w:rFonts w:ascii="Arial" w:hAnsi="Arial" w:cs="Arial"/>
          <w:sz w:val="20"/>
          <w:szCs w:val="20"/>
          <w:lang w:val="en-GB"/>
        </w:rPr>
        <w:t xml:space="preserve">The </w:t>
      </w:r>
      <w:r w:rsidR="00F90659" w:rsidRPr="00880037">
        <w:rPr>
          <w:rFonts w:ascii="Arial" w:hAnsi="Arial" w:cs="Arial"/>
          <w:sz w:val="20"/>
          <w:szCs w:val="20"/>
          <w:lang w:val="en-GB"/>
        </w:rPr>
        <w:t>s</w:t>
      </w:r>
      <w:r w:rsidRPr="00880037">
        <w:rPr>
          <w:rFonts w:ascii="Arial" w:hAnsi="Arial" w:cs="Arial"/>
          <w:sz w:val="20"/>
          <w:szCs w:val="20"/>
          <w:lang w:val="en-GB"/>
        </w:rPr>
        <w:t>ociety has approximately 3,300 members of different professional disciplines in over 100 countries. ISPO membership includes all rehabilitation professionals along with industry partners and users of assistive technology services.</w:t>
      </w:r>
    </w:p>
    <w:p w14:paraId="064C017A" w14:textId="4D5237FC" w:rsidR="000C5D97" w:rsidRPr="00880037" w:rsidRDefault="000C5D97" w:rsidP="00E969EB">
      <w:pPr>
        <w:jc w:val="both"/>
        <w:rPr>
          <w:rFonts w:ascii="Arial" w:hAnsi="Arial" w:cs="Arial"/>
          <w:sz w:val="20"/>
          <w:szCs w:val="20"/>
          <w:lang w:val="en-GB"/>
        </w:rPr>
      </w:pPr>
    </w:p>
    <w:p w14:paraId="1D95D65D" w14:textId="663A929D" w:rsidR="0013667E" w:rsidRPr="00880037" w:rsidRDefault="0013667E" w:rsidP="0013667E">
      <w:pPr>
        <w:spacing w:after="0" w:line="276" w:lineRule="auto"/>
        <w:jc w:val="both"/>
        <w:rPr>
          <w:rFonts w:ascii="Arial" w:eastAsia="SimSun" w:hAnsi="Arial" w:cs="Times New Roman"/>
          <w:b/>
          <w:sz w:val="20"/>
          <w:szCs w:val="20"/>
          <w:lang w:val="en-GB" w:eastAsia="de-DE"/>
        </w:rPr>
      </w:pPr>
      <w:r w:rsidRPr="00880037">
        <w:rPr>
          <w:rFonts w:ascii="Arial" w:eastAsia="SimSun" w:hAnsi="Arial" w:cs="Times New Roman"/>
          <w:b/>
          <w:sz w:val="20"/>
          <w:szCs w:val="20"/>
          <w:lang w:val="en-GB" w:eastAsia="en-GB"/>
        </w:rPr>
        <w:t xml:space="preserve">About </w:t>
      </w:r>
      <w:hyperlink r:id="rId12" w:history="1">
        <w:proofErr w:type="spellStart"/>
        <w:r w:rsidRPr="00880037">
          <w:rPr>
            <w:rStyle w:val="Hyperlink"/>
            <w:rFonts w:ascii="Arial" w:eastAsia="SimSun" w:hAnsi="Arial" w:cs="Times New Roman"/>
            <w:b/>
            <w:sz w:val="20"/>
            <w:szCs w:val="20"/>
            <w:lang w:val="en-GB" w:eastAsia="en-GB"/>
          </w:rPr>
          <w:t>Leipziger</w:t>
        </w:r>
        <w:proofErr w:type="spellEnd"/>
        <w:r w:rsidRPr="00880037">
          <w:rPr>
            <w:rStyle w:val="Hyperlink"/>
            <w:rFonts w:ascii="Arial" w:eastAsia="SimSun" w:hAnsi="Arial" w:cs="Times New Roman"/>
            <w:b/>
            <w:sz w:val="20"/>
            <w:szCs w:val="20"/>
            <w:lang w:val="en-GB" w:eastAsia="en-GB"/>
          </w:rPr>
          <w:t xml:space="preserve"> Messe</w:t>
        </w:r>
      </w:hyperlink>
    </w:p>
    <w:p w14:paraId="721D4153" w14:textId="70178998" w:rsidR="0031419D" w:rsidRPr="00880037" w:rsidRDefault="0031419D" w:rsidP="0013667E">
      <w:pPr>
        <w:autoSpaceDE w:val="0"/>
        <w:autoSpaceDN w:val="0"/>
        <w:adjustRightInd w:val="0"/>
        <w:jc w:val="both"/>
        <w:rPr>
          <w:rFonts w:ascii="Arial" w:hAnsi="Arial" w:cs="Arial"/>
          <w:sz w:val="20"/>
          <w:szCs w:val="20"/>
          <w:lang w:val="en-GB"/>
        </w:rPr>
      </w:pPr>
      <w:proofErr w:type="spellStart"/>
      <w:r w:rsidRPr="00880037">
        <w:rPr>
          <w:rFonts w:ascii="Arial" w:hAnsi="Arial" w:cs="Arial"/>
          <w:color w:val="333333"/>
          <w:sz w:val="20"/>
          <w:szCs w:val="20"/>
          <w:shd w:val="clear" w:color="auto" w:fill="FFFFFF"/>
          <w:lang w:val="en-GB"/>
        </w:rPr>
        <w:t>Leipziger</w:t>
      </w:r>
      <w:proofErr w:type="spellEnd"/>
      <w:r w:rsidRPr="00880037">
        <w:rPr>
          <w:rFonts w:ascii="Arial" w:hAnsi="Arial" w:cs="Arial"/>
          <w:color w:val="333333"/>
          <w:sz w:val="20"/>
          <w:szCs w:val="20"/>
          <w:shd w:val="clear" w:color="auto" w:fill="FFFFFF"/>
          <w:lang w:val="en-GB"/>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880037">
        <w:rPr>
          <w:rFonts w:ascii="Arial" w:hAnsi="Arial" w:cs="Arial"/>
          <w:color w:val="333333"/>
          <w:sz w:val="20"/>
          <w:szCs w:val="20"/>
          <w:shd w:val="clear" w:color="auto" w:fill="FFFFFF"/>
          <w:lang w:val="en-GB"/>
        </w:rPr>
        <w:t>Center</w:t>
      </w:r>
      <w:proofErr w:type="spellEnd"/>
      <w:r w:rsidRPr="00880037">
        <w:rPr>
          <w:rFonts w:ascii="Arial" w:hAnsi="Arial" w:cs="Arial"/>
          <w:color w:val="333333"/>
          <w:sz w:val="20"/>
          <w:szCs w:val="20"/>
          <w:shd w:val="clear" w:color="auto" w:fill="FFFFFF"/>
          <w:lang w:val="en-GB"/>
        </w:rPr>
        <w:t xml:space="preserve"> Leipzig (CCL), </w:t>
      </w:r>
      <w:proofErr w:type="spellStart"/>
      <w:r w:rsidRPr="00880037">
        <w:rPr>
          <w:rFonts w:ascii="Arial" w:hAnsi="Arial" w:cs="Arial"/>
          <w:color w:val="333333"/>
          <w:sz w:val="20"/>
          <w:szCs w:val="20"/>
          <w:shd w:val="clear" w:color="auto" w:fill="FFFFFF"/>
          <w:lang w:val="en-GB"/>
        </w:rPr>
        <w:t>Leipziger</w:t>
      </w:r>
      <w:proofErr w:type="spellEnd"/>
      <w:r w:rsidRPr="00880037">
        <w:rPr>
          <w:rFonts w:ascii="Arial" w:hAnsi="Arial" w:cs="Arial"/>
          <w:color w:val="333333"/>
          <w:sz w:val="20"/>
          <w:szCs w:val="20"/>
          <w:shd w:val="clear" w:color="auto" w:fill="FFFFFF"/>
          <w:lang w:val="en-GB"/>
        </w:rPr>
        <w:t xml:space="preserve"> Messe is a comprehensive service provider covering the entire chain of the events business. It is due to this level of professionalism, that customers and visitors in 2024 voted the </w:t>
      </w:r>
      <w:proofErr w:type="spellStart"/>
      <w:r w:rsidRPr="00880037">
        <w:rPr>
          <w:rFonts w:ascii="Arial" w:hAnsi="Arial" w:cs="Arial"/>
          <w:color w:val="333333"/>
          <w:sz w:val="20"/>
          <w:szCs w:val="20"/>
          <w:shd w:val="clear" w:color="auto" w:fill="FFFFFF"/>
          <w:lang w:val="en-GB"/>
        </w:rPr>
        <w:t>Leipziger</w:t>
      </w:r>
      <w:proofErr w:type="spellEnd"/>
      <w:r w:rsidRPr="00880037">
        <w:rPr>
          <w:rFonts w:ascii="Arial" w:hAnsi="Arial" w:cs="Arial"/>
          <w:color w:val="333333"/>
          <w:sz w:val="20"/>
          <w:szCs w:val="20"/>
          <w:shd w:val="clear" w:color="auto" w:fill="FFFFFF"/>
          <w:lang w:val="en-GB"/>
        </w:rPr>
        <w:t xml:space="preserve"> Messe the service champion of the trade fair industry in Germany's largest service ranking for the 11th time in a row. The Leipzig fairgrounds comprise an exhibition area of 111,900 m² and an open-air exhibition area of 70,000 m². Every year, over 250 events with more than 7,800 exhibitors and over 1.2 </w:t>
      </w:r>
      <w:proofErr w:type="gramStart"/>
      <w:r w:rsidRPr="00880037">
        <w:rPr>
          <w:rFonts w:ascii="Arial" w:hAnsi="Arial" w:cs="Arial"/>
          <w:color w:val="333333"/>
          <w:sz w:val="20"/>
          <w:szCs w:val="20"/>
          <w:shd w:val="clear" w:color="auto" w:fill="FFFFFF"/>
          <w:lang w:val="en-GB"/>
        </w:rPr>
        <w:t>millions</w:t>
      </w:r>
      <w:proofErr w:type="gramEnd"/>
      <w:r w:rsidRPr="00880037">
        <w:rPr>
          <w:rFonts w:ascii="Arial" w:hAnsi="Arial" w:cs="Arial"/>
          <w:color w:val="333333"/>
          <w:sz w:val="20"/>
          <w:szCs w:val="20"/>
          <w:shd w:val="clear" w:color="auto" w:fill="FFFFFF"/>
          <w:lang w:val="en-GB"/>
        </w:rPr>
        <w:t xml:space="preserve"> visitors take place – from trade fairs, exhibitions and congresses to events. Leipzig was the first German trade fair company to be certified according to the Green Globe standards. Sustainability is a recurring theme in the </w:t>
      </w:r>
      <w:proofErr w:type="spellStart"/>
      <w:r w:rsidRPr="00880037">
        <w:rPr>
          <w:rFonts w:ascii="Arial" w:hAnsi="Arial" w:cs="Arial"/>
          <w:color w:val="333333"/>
          <w:sz w:val="20"/>
          <w:szCs w:val="20"/>
          <w:shd w:val="clear" w:color="auto" w:fill="FFFFFF"/>
          <w:lang w:val="en-GB"/>
        </w:rPr>
        <w:t>Leipziger</w:t>
      </w:r>
      <w:proofErr w:type="spellEnd"/>
      <w:r w:rsidRPr="00880037">
        <w:rPr>
          <w:rFonts w:ascii="Arial" w:hAnsi="Arial" w:cs="Arial"/>
          <w:color w:val="333333"/>
          <w:sz w:val="20"/>
          <w:szCs w:val="20"/>
          <w:shd w:val="clear" w:color="auto" w:fill="FFFFFF"/>
          <w:lang w:val="en-GB"/>
        </w:rPr>
        <w:t xml:space="preserve"> Messe's corporate activities.</w:t>
      </w:r>
    </w:p>
    <w:p w14:paraId="5E6D6073" w14:textId="77777777" w:rsidR="00E12938" w:rsidRPr="00880037" w:rsidRDefault="00E12938" w:rsidP="001603C2">
      <w:pPr>
        <w:spacing w:after="0" w:line="240" w:lineRule="atLeast"/>
        <w:jc w:val="both"/>
        <w:rPr>
          <w:rFonts w:ascii="Arial" w:eastAsia="Times New Roman" w:hAnsi="Arial" w:cs="Arial"/>
          <w:b/>
          <w:sz w:val="20"/>
          <w:szCs w:val="20"/>
          <w:lang w:val="en-GB" w:eastAsia="en-GB"/>
        </w:rPr>
      </w:pPr>
    </w:p>
    <w:p w14:paraId="56432B8F" w14:textId="6F139CA5" w:rsidR="004A1292" w:rsidRPr="00880037" w:rsidRDefault="004A1292" w:rsidP="001603C2">
      <w:pPr>
        <w:spacing w:after="0" w:line="240" w:lineRule="atLeast"/>
        <w:jc w:val="both"/>
        <w:rPr>
          <w:rFonts w:ascii="Arial" w:eastAsia="Times New Roman" w:hAnsi="Arial" w:cs="Arial"/>
          <w:b/>
          <w:sz w:val="20"/>
          <w:szCs w:val="20"/>
          <w:lang w:val="en-GB" w:eastAsia="de-DE"/>
        </w:rPr>
      </w:pPr>
      <w:r w:rsidRPr="00880037">
        <w:rPr>
          <w:rFonts w:ascii="Arial" w:eastAsia="Times New Roman" w:hAnsi="Arial" w:cs="Arial"/>
          <w:b/>
          <w:sz w:val="20"/>
          <w:szCs w:val="20"/>
          <w:lang w:val="en-GB" w:eastAsia="en-GB"/>
        </w:rPr>
        <w:lastRenderedPageBreak/>
        <w:t xml:space="preserve">Press contact </w:t>
      </w:r>
      <w:r w:rsidRPr="00880037">
        <w:rPr>
          <w:rFonts w:ascii="Arial" w:eastAsia="Times New Roman" w:hAnsi="Arial" w:cs="Arial"/>
          <w:b/>
          <w:sz w:val="20"/>
          <w:szCs w:val="20"/>
          <w:lang w:val="en-GB" w:eastAsia="en-GB"/>
        </w:rPr>
        <w:tab/>
      </w:r>
      <w:r w:rsidRPr="00880037">
        <w:rPr>
          <w:rFonts w:ascii="Arial" w:eastAsia="Times New Roman" w:hAnsi="Arial" w:cs="Arial"/>
          <w:b/>
          <w:sz w:val="20"/>
          <w:szCs w:val="20"/>
          <w:lang w:val="en-GB" w:eastAsia="en-GB"/>
        </w:rPr>
        <w:tab/>
      </w:r>
      <w:r w:rsidRPr="00880037">
        <w:rPr>
          <w:rFonts w:ascii="Arial" w:eastAsia="Times New Roman" w:hAnsi="Arial" w:cs="Arial"/>
          <w:b/>
          <w:sz w:val="20"/>
          <w:szCs w:val="20"/>
          <w:lang w:val="en-GB" w:eastAsia="en-GB"/>
        </w:rPr>
        <w:tab/>
      </w:r>
    </w:p>
    <w:p w14:paraId="69EAE8E2" w14:textId="199B8A80" w:rsidR="004A1292" w:rsidRPr="00880037" w:rsidRDefault="008A3866" w:rsidP="001603C2">
      <w:pPr>
        <w:spacing w:after="0" w:line="240" w:lineRule="atLeast"/>
        <w:jc w:val="both"/>
        <w:rPr>
          <w:rFonts w:ascii="Arial" w:eastAsia="Times New Roman" w:hAnsi="Arial" w:cs="Arial"/>
          <w:sz w:val="20"/>
          <w:szCs w:val="20"/>
          <w:lang w:val="en-GB" w:eastAsia="de-DE"/>
        </w:rPr>
      </w:pPr>
      <w:r w:rsidRPr="00880037">
        <w:rPr>
          <w:rFonts w:ascii="Arial" w:eastAsia="Times New Roman" w:hAnsi="Arial" w:cs="Arial"/>
          <w:sz w:val="20"/>
          <w:szCs w:val="20"/>
          <w:lang w:val="en-GB" w:eastAsia="en-GB"/>
        </w:rPr>
        <w:t xml:space="preserve">Anja </w:t>
      </w:r>
      <w:r w:rsidR="00037D75" w:rsidRPr="00880037">
        <w:rPr>
          <w:rFonts w:ascii="Arial" w:eastAsia="Times New Roman" w:hAnsi="Arial" w:cs="Arial"/>
          <w:sz w:val="20"/>
          <w:szCs w:val="20"/>
          <w:lang w:val="en-GB" w:eastAsia="en-GB"/>
        </w:rPr>
        <w:t>Hummel</w:t>
      </w:r>
      <w:r w:rsidR="004A1292" w:rsidRPr="00880037">
        <w:rPr>
          <w:rFonts w:ascii="Arial" w:eastAsia="Times New Roman" w:hAnsi="Arial" w:cs="Arial"/>
          <w:sz w:val="20"/>
          <w:szCs w:val="20"/>
          <w:lang w:val="en-GB" w:eastAsia="en-GB"/>
        </w:rPr>
        <w:tab/>
      </w:r>
      <w:r w:rsidR="004A1292" w:rsidRPr="00880037">
        <w:rPr>
          <w:rFonts w:ascii="Arial" w:eastAsia="Times New Roman" w:hAnsi="Arial" w:cs="Arial"/>
          <w:sz w:val="20"/>
          <w:szCs w:val="20"/>
          <w:lang w:val="en-GB" w:eastAsia="en-GB"/>
        </w:rPr>
        <w:tab/>
      </w:r>
      <w:r w:rsidR="004A1292" w:rsidRPr="00880037">
        <w:rPr>
          <w:rFonts w:ascii="Arial" w:eastAsia="Times New Roman" w:hAnsi="Arial" w:cs="Arial"/>
          <w:sz w:val="20"/>
          <w:szCs w:val="20"/>
          <w:lang w:val="en-GB" w:eastAsia="en-GB"/>
        </w:rPr>
        <w:tab/>
      </w:r>
      <w:r w:rsidR="004A1292" w:rsidRPr="00880037">
        <w:rPr>
          <w:rFonts w:ascii="Arial" w:eastAsia="Times New Roman" w:hAnsi="Arial" w:cs="Arial"/>
          <w:sz w:val="20"/>
          <w:szCs w:val="20"/>
          <w:lang w:val="en-GB" w:eastAsia="en-GB"/>
        </w:rPr>
        <w:tab/>
      </w:r>
    </w:p>
    <w:p w14:paraId="1E10786B" w14:textId="77777777" w:rsidR="004A1292" w:rsidRPr="00880037" w:rsidRDefault="004A1292" w:rsidP="001603C2">
      <w:pPr>
        <w:spacing w:after="0" w:line="240" w:lineRule="atLeast"/>
        <w:jc w:val="both"/>
        <w:rPr>
          <w:rFonts w:ascii="Arial" w:eastAsia="Times New Roman" w:hAnsi="Arial" w:cs="Arial"/>
          <w:sz w:val="20"/>
          <w:szCs w:val="20"/>
          <w:lang w:val="en-GB" w:eastAsia="de-DE"/>
        </w:rPr>
      </w:pPr>
      <w:proofErr w:type="spellStart"/>
      <w:r w:rsidRPr="00880037">
        <w:rPr>
          <w:rFonts w:ascii="Arial" w:eastAsia="Times New Roman" w:hAnsi="Arial" w:cs="Arial"/>
          <w:sz w:val="20"/>
          <w:szCs w:val="20"/>
          <w:lang w:val="en-GB" w:eastAsia="en-GB"/>
        </w:rPr>
        <w:t>Leipziger</w:t>
      </w:r>
      <w:proofErr w:type="spellEnd"/>
      <w:r w:rsidRPr="00880037">
        <w:rPr>
          <w:rFonts w:ascii="Arial" w:eastAsia="Times New Roman" w:hAnsi="Arial" w:cs="Arial"/>
          <w:sz w:val="20"/>
          <w:szCs w:val="20"/>
          <w:lang w:val="en-GB" w:eastAsia="en-GB"/>
        </w:rPr>
        <w:t xml:space="preserve"> Messe GmbH </w:t>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p>
    <w:p w14:paraId="78E8534B" w14:textId="2EB05506" w:rsidR="004A1292" w:rsidRPr="00880037" w:rsidRDefault="004A1292" w:rsidP="001603C2">
      <w:pPr>
        <w:spacing w:after="0" w:line="240" w:lineRule="atLeast"/>
        <w:jc w:val="both"/>
        <w:rPr>
          <w:rFonts w:ascii="Arial" w:eastAsia="Times New Roman" w:hAnsi="Arial" w:cs="Arial"/>
          <w:sz w:val="20"/>
          <w:szCs w:val="20"/>
          <w:lang w:val="en-GB" w:eastAsia="de-DE"/>
        </w:rPr>
      </w:pPr>
      <w:r w:rsidRPr="00880037">
        <w:rPr>
          <w:rFonts w:ascii="Arial" w:eastAsia="Times New Roman" w:hAnsi="Arial" w:cs="Arial"/>
          <w:sz w:val="20"/>
          <w:szCs w:val="20"/>
          <w:lang w:val="en-GB" w:eastAsia="en-GB"/>
        </w:rPr>
        <w:t xml:space="preserve">Phone: +49 (0)341 </w:t>
      </w:r>
      <w:r w:rsidR="008A3866" w:rsidRPr="00880037">
        <w:rPr>
          <w:rFonts w:ascii="Arial" w:eastAsia="Times New Roman" w:hAnsi="Arial" w:cs="Arial"/>
          <w:sz w:val="20"/>
          <w:szCs w:val="20"/>
          <w:lang w:val="en-GB" w:eastAsia="en-GB"/>
        </w:rPr>
        <w:t>678-6564</w:t>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r w:rsidRPr="00880037">
        <w:rPr>
          <w:rFonts w:ascii="Arial" w:eastAsia="Times New Roman" w:hAnsi="Arial" w:cs="Arial"/>
          <w:sz w:val="20"/>
          <w:szCs w:val="20"/>
          <w:lang w:val="en-GB" w:eastAsia="en-GB"/>
        </w:rPr>
        <w:tab/>
      </w:r>
    </w:p>
    <w:p w14:paraId="474206EB" w14:textId="77777777" w:rsidR="00BE6A8D" w:rsidRPr="00880037" w:rsidRDefault="002628E9" w:rsidP="00281288">
      <w:pPr>
        <w:spacing w:after="0" w:line="240" w:lineRule="atLeast"/>
        <w:jc w:val="both"/>
        <w:rPr>
          <w:rFonts w:ascii="Arial" w:eastAsia="Times New Roman" w:hAnsi="Arial" w:cs="Arial"/>
          <w:sz w:val="20"/>
          <w:szCs w:val="20"/>
          <w:lang w:val="en-GB" w:eastAsia="de-DE"/>
        </w:rPr>
      </w:pPr>
      <w:r w:rsidRPr="00880037">
        <w:rPr>
          <w:rFonts w:ascii="Arial" w:eastAsia="Times New Roman" w:hAnsi="Arial" w:cs="Arial"/>
          <w:sz w:val="20"/>
          <w:szCs w:val="20"/>
          <w:lang w:val="en-GB" w:eastAsia="en-GB"/>
        </w:rPr>
        <w:t>mailto:</w:t>
      </w:r>
      <w:hyperlink r:id="rId13" w:history="1">
        <w:r w:rsidR="008A3866" w:rsidRPr="00880037">
          <w:rPr>
            <w:rStyle w:val="Hyperlink"/>
            <w:rFonts w:ascii="Arial" w:eastAsia="Times New Roman" w:hAnsi="Arial" w:cs="Arial"/>
            <w:sz w:val="20"/>
            <w:szCs w:val="20"/>
            <w:lang w:val="en-GB" w:eastAsia="en-GB"/>
          </w:rPr>
          <w:t>a.hummel@leipziger-messe.de</w:t>
        </w:r>
      </w:hyperlink>
      <w:r w:rsidR="004A1292" w:rsidRPr="00880037">
        <w:rPr>
          <w:rFonts w:ascii="Arial" w:eastAsia="Times New Roman" w:hAnsi="Arial" w:cs="Arial"/>
          <w:color w:val="0000FF"/>
          <w:sz w:val="20"/>
          <w:szCs w:val="20"/>
          <w:lang w:val="en-GB" w:eastAsia="en-GB"/>
        </w:rPr>
        <w:tab/>
      </w:r>
      <w:r w:rsidR="004A1292" w:rsidRPr="00880037">
        <w:rPr>
          <w:rFonts w:ascii="Arial" w:eastAsia="Times New Roman" w:hAnsi="Arial" w:cs="Arial"/>
          <w:color w:val="0000FF"/>
          <w:sz w:val="20"/>
          <w:szCs w:val="20"/>
          <w:lang w:val="en-GB" w:eastAsia="en-GB"/>
        </w:rPr>
        <w:tab/>
      </w:r>
    </w:p>
    <w:p w14:paraId="29D8034C" w14:textId="77777777" w:rsidR="00E12938" w:rsidRPr="00880037" w:rsidRDefault="00E12938" w:rsidP="00281288">
      <w:pPr>
        <w:spacing w:after="0" w:line="240" w:lineRule="atLeast"/>
        <w:jc w:val="both"/>
        <w:rPr>
          <w:rFonts w:ascii="Arial" w:eastAsia="Calibri" w:hAnsi="Arial" w:cs="Arial"/>
          <w:b/>
          <w:bCs/>
          <w:color w:val="000000"/>
          <w:sz w:val="20"/>
          <w:szCs w:val="20"/>
          <w:lang w:val="en-GB" w:eastAsia="en-US"/>
        </w:rPr>
      </w:pPr>
    </w:p>
    <w:p w14:paraId="12733EF9" w14:textId="52067006" w:rsidR="00281288" w:rsidRPr="00880037" w:rsidRDefault="00281288" w:rsidP="00281288">
      <w:pPr>
        <w:spacing w:after="0" w:line="240" w:lineRule="atLeast"/>
        <w:jc w:val="both"/>
        <w:rPr>
          <w:rFonts w:ascii="Arial" w:eastAsia="Times New Roman" w:hAnsi="Arial" w:cs="Arial"/>
          <w:sz w:val="20"/>
          <w:szCs w:val="20"/>
          <w:lang w:val="en-GB" w:eastAsia="de-DE"/>
        </w:rPr>
      </w:pPr>
      <w:r w:rsidRPr="00880037">
        <w:rPr>
          <w:rFonts w:ascii="Arial" w:eastAsia="Calibri" w:hAnsi="Arial" w:cs="Arial"/>
          <w:b/>
          <w:bCs/>
          <w:color w:val="000000"/>
          <w:sz w:val="20"/>
          <w:szCs w:val="20"/>
          <w:lang w:val="en-GB" w:eastAsia="en-US"/>
        </w:rPr>
        <w:t xml:space="preserve">I.S.P.O. </w:t>
      </w:r>
      <w:r w:rsidR="00110D41" w:rsidRPr="00880037">
        <w:rPr>
          <w:rFonts w:ascii="Arial" w:eastAsia="Calibri" w:hAnsi="Arial" w:cs="Arial"/>
          <w:b/>
          <w:bCs/>
          <w:color w:val="000000"/>
          <w:sz w:val="20"/>
          <w:szCs w:val="20"/>
          <w:lang w:val="en-GB" w:eastAsia="en-US"/>
        </w:rPr>
        <w:t xml:space="preserve">20th World Congress </w:t>
      </w:r>
      <w:r w:rsidRPr="00880037">
        <w:rPr>
          <w:rFonts w:ascii="Arial" w:eastAsia="Calibri" w:hAnsi="Arial" w:cs="Arial"/>
          <w:b/>
          <w:bCs/>
          <w:color w:val="000000"/>
          <w:sz w:val="20"/>
          <w:szCs w:val="20"/>
          <w:lang w:val="en-GB" w:eastAsia="en-US"/>
        </w:rPr>
        <w:t>online:</w:t>
      </w:r>
    </w:p>
    <w:p w14:paraId="2CD6C0B4" w14:textId="4120E59F" w:rsidR="009F5D94" w:rsidRDefault="008C3701" w:rsidP="00281288">
      <w:pPr>
        <w:spacing w:after="0" w:line="240" w:lineRule="atLeast"/>
        <w:jc w:val="both"/>
        <w:rPr>
          <w:rFonts w:ascii="Arial" w:hAnsi="Arial" w:cs="Arial"/>
          <w:sz w:val="20"/>
          <w:szCs w:val="20"/>
          <w:lang w:val="en-GB"/>
        </w:rPr>
      </w:pPr>
      <w:hyperlink r:id="rId14" w:history="1">
        <w:r w:rsidR="002628E9" w:rsidRPr="00880037">
          <w:rPr>
            <w:rStyle w:val="Hyperlink"/>
            <w:rFonts w:ascii="Arial" w:hAnsi="Arial" w:cs="Arial"/>
            <w:sz w:val="20"/>
            <w:szCs w:val="20"/>
            <w:lang w:val="en-GB"/>
          </w:rPr>
          <w:t>Website</w:t>
        </w:r>
      </w:hyperlink>
      <w:r w:rsidR="00702BDE" w:rsidRPr="00880037">
        <w:rPr>
          <w:rFonts w:ascii="Arial" w:hAnsi="Arial" w:cs="Arial"/>
          <w:sz w:val="20"/>
          <w:szCs w:val="20"/>
          <w:lang w:val="en-GB"/>
        </w:rPr>
        <w:t xml:space="preserve"> I </w:t>
      </w:r>
      <w:hyperlink r:id="rId15" w:history="1">
        <w:r w:rsidR="002628E9" w:rsidRPr="00880037">
          <w:rPr>
            <w:rStyle w:val="Hyperlink"/>
            <w:rFonts w:ascii="Arial" w:hAnsi="Arial" w:cs="Arial"/>
            <w:sz w:val="20"/>
            <w:szCs w:val="20"/>
            <w:lang w:val="en-GB"/>
          </w:rPr>
          <w:t>LinkedIn</w:t>
        </w:r>
      </w:hyperlink>
      <w:r w:rsidR="00702BDE" w:rsidRPr="00880037">
        <w:rPr>
          <w:rFonts w:ascii="Arial" w:hAnsi="Arial" w:cs="Arial"/>
          <w:sz w:val="20"/>
          <w:szCs w:val="20"/>
          <w:lang w:val="en-GB"/>
        </w:rPr>
        <w:t xml:space="preserve"> I </w:t>
      </w:r>
      <w:hyperlink r:id="rId16" w:history="1">
        <w:r w:rsidR="002628E9" w:rsidRPr="00880037">
          <w:rPr>
            <w:rStyle w:val="Hyperlink"/>
            <w:rFonts w:ascii="Arial" w:hAnsi="Arial" w:cs="Arial"/>
            <w:sz w:val="20"/>
            <w:szCs w:val="20"/>
            <w:lang w:val="en-GB"/>
          </w:rPr>
          <w:t>Instagram</w:t>
        </w:r>
      </w:hyperlink>
      <w:r w:rsidR="00702BDE" w:rsidRPr="00880037">
        <w:rPr>
          <w:rFonts w:ascii="Arial" w:hAnsi="Arial" w:cs="Arial"/>
          <w:sz w:val="20"/>
          <w:szCs w:val="20"/>
          <w:lang w:val="en-GB"/>
        </w:rPr>
        <w:t xml:space="preserve"> I </w:t>
      </w:r>
      <w:hyperlink r:id="rId17" w:history="1">
        <w:r w:rsidR="002628E9" w:rsidRPr="00880037">
          <w:rPr>
            <w:rStyle w:val="Hyperlink"/>
            <w:rFonts w:ascii="Arial" w:hAnsi="Arial" w:cs="Arial"/>
            <w:sz w:val="20"/>
            <w:szCs w:val="20"/>
            <w:lang w:val="en-GB"/>
          </w:rPr>
          <w:t>Facebook</w:t>
        </w:r>
      </w:hyperlink>
      <w:r w:rsidR="00702BDE" w:rsidRPr="00880037">
        <w:rPr>
          <w:rFonts w:ascii="Arial" w:hAnsi="Arial" w:cs="Arial"/>
          <w:sz w:val="20"/>
          <w:szCs w:val="20"/>
          <w:lang w:val="en-GB"/>
        </w:rPr>
        <w:t xml:space="preserve"> I </w:t>
      </w:r>
      <w:hyperlink r:id="rId18" w:history="1">
        <w:r w:rsidR="002628E9" w:rsidRPr="00880037">
          <w:rPr>
            <w:rStyle w:val="Hyperlink"/>
            <w:rFonts w:ascii="Arial" w:hAnsi="Arial" w:cs="Arial"/>
            <w:sz w:val="20"/>
            <w:szCs w:val="20"/>
            <w:lang w:val="en-GB"/>
          </w:rPr>
          <w:t>X</w:t>
        </w:r>
      </w:hyperlink>
      <w:r w:rsidR="00702BDE" w:rsidRPr="00880037">
        <w:rPr>
          <w:rFonts w:ascii="Arial" w:hAnsi="Arial" w:cs="Arial"/>
          <w:sz w:val="20"/>
          <w:szCs w:val="20"/>
          <w:lang w:val="en-GB"/>
        </w:rPr>
        <w:t xml:space="preserve"> I </w:t>
      </w:r>
      <w:hyperlink r:id="rId19" w:history="1">
        <w:r w:rsidR="009F5D94" w:rsidRPr="009F5D94">
          <w:rPr>
            <w:rStyle w:val="Hyperlink"/>
            <w:rFonts w:ascii="Arial" w:hAnsi="Arial" w:cs="Arial"/>
            <w:sz w:val="20"/>
            <w:szCs w:val="20"/>
            <w:lang w:val="en-GB"/>
          </w:rPr>
          <w:t>WhatsApp</w:t>
        </w:r>
      </w:hyperlink>
    </w:p>
    <w:p w14:paraId="78579CD7" w14:textId="68AC2D54" w:rsidR="00281288" w:rsidRPr="00880037" w:rsidRDefault="00281288" w:rsidP="0099353E">
      <w:pPr>
        <w:spacing w:after="0" w:line="240" w:lineRule="atLeast"/>
        <w:jc w:val="both"/>
        <w:rPr>
          <w:rFonts w:ascii="Arial" w:hAnsi="Arial" w:cs="Arial"/>
          <w:sz w:val="20"/>
          <w:szCs w:val="20"/>
          <w:lang w:val="en-GB"/>
        </w:rPr>
      </w:pPr>
      <w:r w:rsidRPr="00880037">
        <w:rPr>
          <w:rFonts w:ascii="Arial" w:eastAsia="Times New Roman" w:hAnsi="Arial" w:cs="Arial"/>
          <w:sz w:val="20"/>
          <w:szCs w:val="20"/>
          <w:lang w:val="en-GB" w:eastAsia="en-GB"/>
        </w:rPr>
        <w:t>#ISPOcongress25</w:t>
      </w:r>
    </w:p>
    <w:sectPr w:rsidR="00281288" w:rsidRPr="0088003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FD6E8" w16cex:dateUtc="2025-05-06T18:37:00Z"/>
  <w16cex:commentExtensible w16cex:durableId="1BF90D55" w16cex:dateUtc="2025-05-06T18:42:00Z"/>
  <w16cex:commentExtensible w16cex:durableId="11D0CC59" w16cex:dateUtc="2025-05-06T18:42:00Z"/>
  <w16cex:commentExtensible w16cex:durableId="13FBA3BF" w16cex:dateUtc="2025-05-06T1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E570B" w14:textId="77777777" w:rsidR="004B4F8E" w:rsidRDefault="004B4F8E" w:rsidP="008C1FF0">
      <w:pPr>
        <w:spacing w:after="0" w:line="240" w:lineRule="auto"/>
      </w:pPr>
      <w:r>
        <w:separator/>
      </w:r>
    </w:p>
  </w:endnote>
  <w:endnote w:type="continuationSeparator" w:id="0">
    <w:p w14:paraId="4898B0AF" w14:textId="77777777" w:rsidR="004B4F8E" w:rsidRDefault="004B4F8E"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FAB7" w14:textId="77777777" w:rsidR="004B4F8E" w:rsidRDefault="004B4F8E" w:rsidP="008C1FF0">
      <w:pPr>
        <w:spacing w:after="0" w:line="240" w:lineRule="auto"/>
      </w:pPr>
      <w:r>
        <w:separator/>
      </w:r>
    </w:p>
  </w:footnote>
  <w:footnote w:type="continuationSeparator" w:id="0">
    <w:p w14:paraId="2665C815" w14:textId="77777777" w:rsidR="004B4F8E" w:rsidRDefault="004B4F8E"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E41FF"/>
    <w:multiLevelType w:val="multilevel"/>
    <w:tmpl w:val="14B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AA0342"/>
    <w:multiLevelType w:val="multilevel"/>
    <w:tmpl w:val="53E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1089F"/>
    <w:multiLevelType w:val="multilevel"/>
    <w:tmpl w:val="C9C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4546B"/>
    <w:multiLevelType w:val="multilevel"/>
    <w:tmpl w:val="827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55031E"/>
    <w:multiLevelType w:val="multilevel"/>
    <w:tmpl w:val="63D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7782D"/>
    <w:multiLevelType w:val="multilevel"/>
    <w:tmpl w:val="3BBAA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9"/>
  </w:num>
  <w:num w:numId="5">
    <w:abstractNumId w:val="10"/>
  </w:num>
  <w:num w:numId="6">
    <w:abstractNumId w:val="6"/>
  </w:num>
  <w:num w:numId="7">
    <w:abstractNumId w:val="7"/>
  </w:num>
  <w:num w:numId="8">
    <w:abstractNumId w:val="3"/>
  </w:num>
  <w:num w:numId="9">
    <w:abstractNumId w:val="5"/>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00C85"/>
    <w:rsid w:val="00023430"/>
    <w:rsid w:val="0002393C"/>
    <w:rsid w:val="0003686F"/>
    <w:rsid w:val="00037D75"/>
    <w:rsid w:val="00041142"/>
    <w:rsid w:val="000421EF"/>
    <w:rsid w:val="00050607"/>
    <w:rsid w:val="00057987"/>
    <w:rsid w:val="000724D1"/>
    <w:rsid w:val="00075D44"/>
    <w:rsid w:val="000760CC"/>
    <w:rsid w:val="00093316"/>
    <w:rsid w:val="00097331"/>
    <w:rsid w:val="000A1D03"/>
    <w:rsid w:val="000A4E55"/>
    <w:rsid w:val="000A6243"/>
    <w:rsid w:val="000A6B72"/>
    <w:rsid w:val="000B2205"/>
    <w:rsid w:val="000B326A"/>
    <w:rsid w:val="000C5D97"/>
    <w:rsid w:val="000C6E1D"/>
    <w:rsid w:val="000E1EC2"/>
    <w:rsid w:val="000F2C38"/>
    <w:rsid w:val="001007B3"/>
    <w:rsid w:val="00102B99"/>
    <w:rsid w:val="00110D41"/>
    <w:rsid w:val="0013392C"/>
    <w:rsid w:val="00134671"/>
    <w:rsid w:val="0013667E"/>
    <w:rsid w:val="001410FB"/>
    <w:rsid w:val="001603C2"/>
    <w:rsid w:val="00173504"/>
    <w:rsid w:val="00184625"/>
    <w:rsid w:val="0019097B"/>
    <w:rsid w:val="001A0AEE"/>
    <w:rsid w:val="001A3D60"/>
    <w:rsid w:val="001A5E58"/>
    <w:rsid w:val="001B62A7"/>
    <w:rsid w:val="001D22C1"/>
    <w:rsid w:val="001E3574"/>
    <w:rsid w:val="001F74DE"/>
    <w:rsid w:val="00230DBC"/>
    <w:rsid w:val="002327B6"/>
    <w:rsid w:val="002628E9"/>
    <w:rsid w:val="00263491"/>
    <w:rsid w:val="00264E0E"/>
    <w:rsid w:val="00267654"/>
    <w:rsid w:val="00274136"/>
    <w:rsid w:val="00276808"/>
    <w:rsid w:val="00281288"/>
    <w:rsid w:val="002A301A"/>
    <w:rsid w:val="002A69C0"/>
    <w:rsid w:val="002D4B1E"/>
    <w:rsid w:val="002F23BA"/>
    <w:rsid w:val="002F3736"/>
    <w:rsid w:val="00301306"/>
    <w:rsid w:val="00305C2D"/>
    <w:rsid w:val="00311D64"/>
    <w:rsid w:val="00313640"/>
    <w:rsid w:val="00313946"/>
    <w:rsid w:val="0031419D"/>
    <w:rsid w:val="00322407"/>
    <w:rsid w:val="00335F03"/>
    <w:rsid w:val="0034217F"/>
    <w:rsid w:val="0034341C"/>
    <w:rsid w:val="003673AE"/>
    <w:rsid w:val="00371A12"/>
    <w:rsid w:val="003A49C8"/>
    <w:rsid w:val="00427B9F"/>
    <w:rsid w:val="004362F1"/>
    <w:rsid w:val="00450E61"/>
    <w:rsid w:val="0045194E"/>
    <w:rsid w:val="00453C10"/>
    <w:rsid w:val="004910B7"/>
    <w:rsid w:val="004A1292"/>
    <w:rsid w:val="004A58CB"/>
    <w:rsid w:val="004B4F8E"/>
    <w:rsid w:val="004C53F5"/>
    <w:rsid w:val="004F0DA7"/>
    <w:rsid w:val="004F1BDA"/>
    <w:rsid w:val="004F4FEE"/>
    <w:rsid w:val="00517800"/>
    <w:rsid w:val="00527093"/>
    <w:rsid w:val="00530C94"/>
    <w:rsid w:val="0053245B"/>
    <w:rsid w:val="00552874"/>
    <w:rsid w:val="005629AF"/>
    <w:rsid w:val="00581EAD"/>
    <w:rsid w:val="00595BC6"/>
    <w:rsid w:val="005C6A0C"/>
    <w:rsid w:val="005D3538"/>
    <w:rsid w:val="005D4FD0"/>
    <w:rsid w:val="005E73B9"/>
    <w:rsid w:val="005F31D1"/>
    <w:rsid w:val="005F7D01"/>
    <w:rsid w:val="00601C69"/>
    <w:rsid w:val="00620213"/>
    <w:rsid w:val="0062032B"/>
    <w:rsid w:val="00631495"/>
    <w:rsid w:val="00632CAA"/>
    <w:rsid w:val="0064204B"/>
    <w:rsid w:val="0064782E"/>
    <w:rsid w:val="006542A5"/>
    <w:rsid w:val="00660B11"/>
    <w:rsid w:val="00666058"/>
    <w:rsid w:val="00694956"/>
    <w:rsid w:val="006972C1"/>
    <w:rsid w:val="006B79DC"/>
    <w:rsid w:val="006C4595"/>
    <w:rsid w:val="006C46FB"/>
    <w:rsid w:val="006D60D7"/>
    <w:rsid w:val="006D68D9"/>
    <w:rsid w:val="006E1482"/>
    <w:rsid w:val="007003C1"/>
    <w:rsid w:val="00702BDE"/>
    <w:rsid w:val="0070587F"/>
    <w:rsid w:val="00707788"/>
    <w:rsid w:val="00715BB1"/>
    <w:rsid w:val="00755C34"/>
    <w:rsid w:val="00785C23"/>
    <w:rsid w:val="007A5E77"/>
    <w:rsid w:val="007B2ADE"/>
    <w:rsid w:val="007B68D2"/>
    <w:rsid w:val="007C0E01"/>
    <w:rsid w:val="007C3286"/>
    <w:rsid w:val="007E12A5"/>
    <w:rsid w:val="007F0246"/>
    <w:rsid w:val="008052A0"/>
    <w:rsid w:val="00805D99"/>
    <w:rsid w:val="00812824"/>
    <w:rsid w:val="00854DFA"/>
    <w:rsid w:val="008777C4"/>
    <w:rsid w:val="00880037"/>
    <w:rsid w:val="0088700D"/>
    <w:rsid w:val="008902EB"/>
    <w:rsid w:val="00896D93"/>
    <w:rsid w:val="008A1E1E"/>
    <w:rsid w:val="008A3866"/>
    <w:rsid w:val="008B0D88"/>
    <w:rsid w:val="008B45C8"/>
    <w:rsid w:val="008B6AFA"/>
    <w:rsid w:val="008C1FF0"/>
    <w:rsid w:val="008C251B"/>
    <w:rsid w:val="008C3701"/>
    <w:rsid w:val="008D00F6"/>
    <w:rsid w:val="008D18A0"/>
    <w:rsid w:val="008F3614"/>
    <w:rsid w:val="009144C6"/>
    <w:rsid w:val="00932100"/>
    <w:rsid w:val="00932875"/>
    <w:rsid w:val="009408DD"/>
    <w:rsid w:val="0094165F"/>
    <w:rsid w:val="0096043D"/>
    <w:rsid w:val="0099353E"/>
    <w:rsid w:val="009B4E70"/>
    <w:rsid w:val="009D79AA"/>
    <w:rsid w:val="009E3E7D"/>
    <w:rsid w:val="009F5D94"/>
    <w:rsid w:val="00A044B6"/>
    <w:rsid w:val="00A25B22"/>
    <w:rsid w:val="00A5350C"/>
    <w:rsid w:val="00A53DEA"/>
    <w:rsid w:val="00A9114C"/>
    <w:rsid w:val="00AE1797"/>
    <w:rsid w:val="00B21EC2"/>
    <w:rsid w:val="00B3533B"/>
    <w:rsid w:val="00B36876"/>
    <w:rsid w:val="00B42905"/>
    <w:rsid w:val="00B524AA"/>
    <w:rsid w:val="00B53DE2"/>
    <w:rsid w:val="00B91E2F"/>
    <w:rsid w:val="00B92DD1"/>
    <w:rsid w:val="00B96290"/>
    <w:rsid w:val="00BA0515"/>
    <w:rsid w:val="00BD1EF3"/>
    <w:rsid w:val="00BD7767"/>
    <w:rsid w:val="00BE0424"/>
    <w:rsid w:val="00BE0516"/>
    <w:rsid w:val="00BE68F1"/>
    <w:rsid w:val="00BE6A8D"/>
    <w:rsid w:val="00C04DF2"/>
    <w:rsid w:val="00C15416"/>
    <w:rsid w:val="00C25CE5"/>
    <w:rsid w:val="00C34BE1"/>
    <w:rsid w:val="00C46224"/>
    <w:rsid w:val="00C52254"/>
    <w:rsid w:val="00C912F3"/>
    <w:rsid w:val="00CA67F2"/>
    <w:rsid w:val="00CA756B"/>
    <w:rsid w:val="00CB27F8"/>
    <w:rsid w:val="00CB4754"/>
    <w:rsid w:val="00CC38ED"/>
    <w:rsid w:val="00CC4206"/>
    <w:rsid w:val="00CC7509"/>
    <w:rsid w:val="00CC75DF"/>
    <w:rsid w:val="00CE22B7"/>
    <w:rsid w:val="00CF0C92"/>
    <w:rsid w:val="00D26C6E"/>
    <w:rsid w:val="00D42C1D"/>
    <w:rsid w:val="00D4474E"/>
    <w:rsid w:val="00D44D64"/>
    <w:rsid w:val="00D6252E"/>
    <w:rsid w:val="00D62FAA"/>
    <w:rsid w:val="00D7651D"/>
    <w:rsid w:val="00D76AEF"/>
    <w:rsid w:val="00D77116"/>
    <w:rsid w:val="00D87D40"/>
    <w:rsid w:val="00DA2DA4"/>
    <w:rsid w:val="00DA77BD"/>
    <w:rsid w:val="00DB0FFB"/>
    <w:rsid w:val="00DB6330"/>
    <w:rsid w:val="00DC49BC"/>
    <w:rsid w:val="00DC6579"/>
    <w:rsid w:val="00DD2751"/>
    <w:rsid w:val="00DE48D9"/>
    <w:rsid w:val="00E12938"/>
    <w:rsid w:val="00E13CAB"/>
    <w:rsid w:val="00E14733"/>
    <w:rsid w:val="00E17A92"/>
    <w:rsid w:val="00E36341"/>
    <w:rsid w:val="00E409F7"/>
    <w:rsid w:val="00E4650A"/>
    <w:rsid w:val="00E50178"/>
    <w:rsid w:val="00E50808"/>
    <w:rsid w:val="00E56F0F"/>
    <w:rsid w:val="00E66874"/>
    <w:rsid w:val="00E74E74"/>
    <w:rsid w:val="00E866FF"/>
    <w:rsid w:val="00E87877"/>
    <w:rsid w:val="00E969EB"/>
    <w:rsid w:val="00EA2AC3"/>
    <w:rsid w:val="00F406F2"/>
    <w:rsid w:val="00F44484"/>
    <w:rsid w:val="00F54A81"/>
    <w:rsid w:val="00F63C8B"/>
    <w:rsid w:val="00F815D2"/>
    <w:rsid w:val="00F90659"/>
    <w:rsid w:val="00F92938"/>
    <w:rsid w:val="00FB5D3E"/>
    <w:rsid w:val="00FC20E5"/>
    <w:rsid w:val="00FC4407"/>
    <w:rsid w:val="00FF1F13"/>
    <w:rsid w:val="00FF2E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paragraph" w:styleId="berschrift1">
    <w:name w:val="heading 1"/>
    <w:basedOn w:val="Standard"/>
    <w:next w:val="Standard"/>
    <w:link w:val="berschrift1Zchn"/>
    <w:uiPriority w:val="9"/>
    <w:qFormat/>
    <w:rsid w:val="000C5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0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E56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StandardWeb">
    <w:name w:val="Normal (Web)"/>
    <w:basedOn w:val="Standard"/>
    <w:uiPriority w:val="99"/>
    <w:unhideWhenUsed/>
    <w:rsid w:val="003673A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673AE"/>
    <w:rPr>
      <w:b/>
      <w:bCs/>
    </w:rPr>
  </w:style>
  <w:style w:type="paragraph" w:styleId="berarbeitung">
    <w:name w:val="Revision"/>
    <w:hidden/>
    <w:uiPriority w:val="99"/>
    <w:semiHidden/>
    <w:rsid w:val="00B91E2F"/>
    <w:pPr>
      <w:spacing w:after="0" w:line="240" w:lineRule="auto"/>
    </w:pPr>
  </w:style>
  <w:style w:type="character" w:customStyle="1" w:styleId="berschrift3Zchn">
    <w:name w:val="Überschrift 3 Zchn"/>
    <w:basedOn w:val="Absatz-Standardschriftart"/>
    <w:link w:val="berschrift3"/>
    <w:uiPriority w:val="9"/>
    <w:rsid w:val="00E56F0F"/>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0C5D9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50E61"/>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BE6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048">
      <w:bodyDiv w:val="1"/>
      <w:marLeft w:val="0"/>
      <w:marRight w:val="0"/>
      <w:marTop w:val="0"/>
      <w:marBottom w:val="0"/>
      <w:divBdr>
        <w:top w:val="none" w:sz="0" w:space="0" w:color="auto"/>
        <w:left w:val="none" w:sz="0" w:space="0" w:color="auto"/>
        <w:bottom w:val="none" w:sz="0" w:space="0" w:color="auto"/>
        <w:right w:val="none" w:sz="0" w:space="0" w:color="auto"/>
      </w:divBdr>
    </w:div>
    <w:div w:id="630015521">
      <w:bodyDiv w:val="1"/>
      <w:marLeft w:val="0"/>
      <w:marRight w:val="0"/>
      <w:marTop w:val="0"/>
      <w:marBottom w:val="0"/>
      <w:divBdr>
        <w:top w:val="none" w:sz="0" w:space="0" w:color="auto"/>
        <w:left w:val="none" w:sz="0" w:space="0" w:color="auto"/>
        <w:bottom w:val="none" w:sz="0" w:space="0" w:color="auto"/>
        <w:right w:val="none" w:sz="0" w:space="0" w:color="auto"/>
      </w:divBdr>
      <w:divsChild>
        <w:div w:id="728460854">
          <w:marLeft w:val="0"/>
          <w:marRight w:val="0"/>
          <w:marTop w:val="0"/>
          <w:marBottom w:val="0"/>
          <w:divBdr>
            <w:top w:val="none" w:sz="0" w:space="0" w:color="auto"/>
            <w:left w:val="none" w:sz="0" w:space="0" w:color="auto"/>
            <w:bottom w:val="none" w:sz="0" w:space="0" w:color="auto"/>
            <w:right w:val="none" w:sz="0" w:space="0" w:color="auto"/>
          </w:divBdr>
          <w:divsChild>
            <w:div w:id="1330517842">
              <w:marLeft w:val="0"/>
              <w:marRight w:val="0"/>
              <w:marTop w:val="0"/>
              <w:marBottom w:val="0"/>
              <w:divBdr>
                <w:top w:val="none" w:sz="0" w:space="0" w:color="auto"/>
                <w:left w:val="none" w:sz="0" w:space="0" w:color="auto"/>
                <w:bottom w:val="none" w:sz="0" w:space="0" w:color="auto"/>
                <w:right w:val="none" w:sz="0" w:space="0" w:color="auto"/>
              </w:divBdr>
              <w:divsChild>
                <w:div w:id="1959213149">
                  <w:marLeft w:val="0"/>
                  <w:marRight w:val="0"/>
                  <w:marTop w:val="0"/>
                  <w:marBottom w:val="0"/>
                  <w:divBdr>
                    <w:top w:val="none" w:sz="0" w:space="0" w:color="auto"/>
                    <w:left w:val="none" w:sz="0" w:space="0" w:color="auto"/>
                    <w:bottom w:val="none" w:sz="0" w:space="0" w:color="auto"/>
                    <w:right w:val="none" w:sz="0" w:space="0" w:color="auto"/>
                  </w:divBdr>
                  <w:divsChild>
                    <w:div w:id="1988439947">
                      <w:marLeft w:val="0"/>
                      <w:marRight w:val="0"/>
                      <w:marTop w:val="0"/>
                      <w:marBottom w:val="0"/>
                      <w:divBdr>
                        <w:top w:val="none" w:sz="0" w:space="0" w:color="auto"/>
                        <w:left w:val="none" w:sz="0" w:space="0" w:color="auto"/>
                        <w:bottom w:val="none" w:sz="0" w:space="0" w:color="auto"/>
                        <w:right w:val="none" w:sz="0" w:space="0" w:color="auto"/>
                      </w:divBdr>
                      <w:divsChild>
                        <w:div w:id="1572735480">
                          <w:marLeft w:val="0"/>
                          <w:marRight w:val="0"/>
                          <w:marTop w:val="0"/>
                          <w:marBottom w:val="0"/>
                          <w:divBdr>
                            <w:top w:val="none" w:sz="0" w:space="0" w:color="auto"/>
                            <w:left w:val="none" w:sz="0" w:space="0" w:color="auto"/>
                            <w:bottom w:val="none" w:sz="0" w:space="0" w:color="auto"/>
                            <w:right w:val="none" w:sz="0" w:space="0" w:color="auto"/>
                          </w:divBdr>
                          <w:divsChild>
                            <w:div w:id="256983918">
                              <w:marLeft w:val="0"/>
                              <w:marRight w:val="0"/>
                              <w:marTop w:val="0"/>
                              <w:marBottom w:val="0"/>
                              <w:divBdr>
                                <w:top w:val="none" w:sz="0" w:space="0" w:color="auto"/>
                                <w:left w:val="none" w:sz="0" w:space="0" w:color="auto"/>
                                <w:bottom w:val="none" w:sz="0" w:space="0" w:color="auto"/>
                                <w:right w:val="none" w:sz="0" w:space="0" w:color="auto"/>
                              </w:divBdr>
                              <w:divsChild>
                                <w:div w:id="599721888">
                                  <w:marLeft w:val="0"/>
                                  <w:marRight w:val="0"/>
                                  <w:marTop w:val="0"/>
                                  <w:marBottom w:val="0"/>
                                  <w:divBdr>
                                    <w:top w:val="none" w:sz="0" w:space="0" w:color="auto"/>
                                    <w:left w:val="none" w:sz="0" w:space="0" w:color="auto"/>
                                    <w:bottom w:val="none" w:sz="0" w:space="0" w:color="auto"/>
                                    <w:right w:val="none" w:sz="0" w:space="0" w:color="auto"/>
                                  </w:divBdr>
                                  <w:divsChild>
                                    <w:div w:id="588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969021275">
      <w:bodyDiv w:val="1"/>
      <w:marLeft w:val="0"/>
      <w:marRight w:val="0"/>
      <w:marTop w:val="0"/>
      <w:marBottom w:val="0"/>
      <w:divBdr>
        <w:top w:val="none" w:sz="0" w:space="0" w:color="auto"/>
        <w:left w:val="none" w:sz="0" w:space="0" w:color="auto"/>
        <w:bottom w:val="none" w:sz="0" w:space="0" w:color="auto"/>
        <w:right w:val="none" w:sz="0" w:space="0" w:color="auto"/>
      </w:divBdr>
    </w:div>
    <w:div w:id="1017469176">
      <w:bodyDiv w:val="1"/>
      <w:marLeft w:val="0"/>
      <w:marRight w:val="0"/>
      <w:marTop w:val="0"/>
      <w:marBottom w:val="0"/>
      <w:divBdr>
        <w:top w:val="none" w:sz="0" w:space="0" w:color="auto"/>
        <w:left w:val="none" w:sz="0" w:space="0" w:color="auto"/>
        <w:bottom w:val="none" w:sz="0" w:space="0" w:color="auto"/>
        <w:right w:val="none" w:sz="0" w:space="0" w:color="auto"/>
      </w:divBdr>
    </w:div>
    <w:div w:id="1212350782">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087478">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 w:id="1662389719">
      <w:bodyDiv w:val="1"/>
      <w:marLeft w:val="0"/>
      <w:marRight w:val="0"/>
      <w:marTop w:val="0"/>
      <w:marBottom w:val="0"/>
      <w:divBdr>
        <w:top w:val="none" w:sz="0" w:space="0" w:color="auto"/>
        <w:left w:val="none" w:sz="0" w:space="0" w:color="auto"/>
        <w:bottom w:val="none" w:sz="0" w:space="0" w:color="auto"/>
        <w:right w:val="none" w:sz="0" w:space="0" w:color="auto"/>
      </w:divBdr>
    </w:div>
    <w:div w:id="1700282290">
      <w:bodyDiv w:val="1"/>
      <w:marLeft w:val="0"/>
      <w:marRight w:val="0"/>
      <w:marTop w:val="0"/>
      <w:marBottom w:val="0"/>
      <w:divBdr>
        <w:top w:val="none" w:sz="0" w:space="0" w:color="auto"/>
        <w:left w:val="none" w:sz="0" w:space="0" w:color="auto"/>
        <w:bottom w:val="none" w:sz="0" w:space="0" w:color="auto"/>
        <w:right w:val="none" w:sz="0" w:space="0" w:color="auto"/>
      </w:divBdr>
    </w:div>
    <w:div w:id="1770277674">
      <w:bodyDiv w:val="1"/>
      <w:marLeft w:val="0"/>
      <w:marRight w:val="0"/>
      <w:marTop w:val="0"/>
      <w:marBottom w:val="0"/>
      <w:divBdr>
        <w:top w:val="none" w:sz="0" w:space="0" w:color="auto"/>
        <w:left w:val="none" w:sz="0" w:space="0" w:color="auto"/>
        <w:bottom w:val="none" w:sz="0" w:space="0" w:color="auto"/>
        <w:right w:val="none" w:sz="0" w:space="0" w:color="auto"/>
      </w:divBdr>
      <w:divsChild>
        <w:div w:id="1698385960">
          <w:marLeft w:val="0"/>
          <w:marRight w:val="0"/>
          <w:marTop w:val="0"/>
          <w:marBottom w:val="0"/>
          <w:divBdr>
            <w:top w:val="none" w:sz="0" w:space="0" w:color="auto"/>
            <w:left w:val="none" w:sz="0" w:space="0" w:color="auto"/>
            <w:bottom w:val="none" w:sz="0" w:space="0" w:color="auto"/>
            <w:right w:val="none" w:sz="0" w:space="0" w:color="auto"/>
          </w:divBdr>
          <w:divsChild>
            <w:div w:id="1679188171">
              <w:marLeft w:val="0"/>
              <w:marRight w:val="0"/>
              <w:marTop w:val="0"/>
              <w:marBottom w:val="0"/>
              <w:divBdr>
                <w:top w:val="none" w:sz="0" w:space="0" w:color="auto"/>
                <w:left w:val="none" w:sz="0" w:space="0" w:color="auto"/>
                <w:bottom w:val="none" w:sz="0" w:space="0" w:color="auto"/>
                <w:right w:val="none" w:sz="0" w:space="0" w:color="auto"/>
              </w:divBdr>
              <w:divsChild>
                <w:div w:id="819347296">
                  <w:marLeft w:val="0"/>
                  <w:marRight w:val="0"/>
                  <w:marTop w:val="0"/>
                  <w:marBottom w:val="0"/>
                  <w:divBdr>
                    <w:top w:val="none" w:sz="0" w:space="0" w:color="auto"/>
                    <w:left w:val="none" w:sz="0" w:space="0" w:color="auto"/>
                    <w:bottom w:val="none" w:sz="0" w:space="0" w:color="auto"/>
                    <w:right w:val="none" w:sz="0" w:space="0" w:color="auto"/>
                  </w:divBdr>
                  <w:divsChild>
                    <w:div w:id="1576893949">
                      <w:marLeft w:val="0"/>
                      <w:marRight w:val="0"/>
                      <w:marTop w:val="0"/>
                      <w:marBottom w:val="0"/>
                      <w:divBdr>
                        <w:top w:val="none" w:sz="0" w:space="0" w:color="auto"/>
                        <w:left w:val="none" w:sz="0" w:space="0" w:color="auto"/>
                        <w:bottom w:val="none" w:sz="0" w:space="0" w:color="auto"/>
                        <w:right w:val="none" w:sz="0" w:space="0" w:color="auto"/>
                      </w:divBdr>
                      <w:divsChild>
                        <w:div w:id="106244174">
                          <w:marLeft w:val="0"/>
                          <w:marRight w:val="0"/>
                          <w:marTop w:val="0"/>
                          <w:marBottom w:val="0"/>
                          <w:divBdr>
                            <w:top w:val="none" w:sz="0" w:space="0" w:color="auto"/>
                            <w:left w:val="none" w:sz="0" w:space="0" w:color="auto"/>
                            <w:bottom w:val="none" w:sz="0" w:space="0" w:color="auto"/>
                            <w:right w:val="none" w:sz="0" w:space="0" w:color="auto"/>
                          </w:divBdr>
                        </w:div>
                      </w:divsChild>
                    </w:div>
                    <w:div w:id="362681447">
                      <w:marLeft w:val="0"/>
                      <w:marRight w:val="0"/>
                      <w:marTop w:val="0"/>
                      <w:marBottom w:val="0"/>
                      <w:divBdr>
                        <w:top w:val="none" w:sz="0" w:space="0" w:color="auto"/>
                        <w:left w:val="none" w:sz="0" w:space="0" w:color="auto"/>
                        <w:bottom w:val="none" w:sz="0" w:space="0" w:color="auto"/>
                        <w:right w:val="none" w:sz="0" w:space="0" w:color="auto"/>
                      </w:divBdr>
                      <w:divsChild>
                        <w:div w:id="1909680948">
                          <w:marLeft w:val="0"/>
                          <w:marRight w:val="0"/>
                          <w:marTop w:val="0"/>
                          <w:marBottom w:val="0"/>
                          <w:divBdr>
                            <w:top w:val="none" w:sz="0" w:space="0" w:color="auto"/>
                            <w:left w:val="none" w:sz="0" w:space="0" w:color="auto"/>
                            <w:bottom w:val="none" w:sz="0" w:space="0" w:color="auto"/>
                            <w:right w:val="none" w:sz="0" w:space="0" w:color="auto"/>
                          </w:divBdr>
                        </w:div>
                        <w:div w:id="1614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2045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o-congress.com/en" TargetMode="External"/><Relationship Id="rId13" Type="http://schemas.openxmlformats.org/officeDocument/2006/relationships/hyperlink" Target="mailto:a.hummel@leipziger-messe.de" TargetMode="External"/><Relationship Id="rId18" Type="http://schemas.openxmlformats.org/officeDocument/2006/relationships/hyperlink" Target="https://x.com/ISPO_Int"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ipziger-messe.de/en/" TargetMode="External"/><Relationship Id="rId17" Type="http://schemas.openxmlformats.org/officeDocument/2006/relationships/hyperlink" Target="https://www.facebook.com/ispointernational/" TargetMode="External"/><Relationship Id="rId2" Type="http://schemas.openxmlformats.org/officeDocument/2006/relationships/numbering" Target="numbering.xml"/><Relationship Id="rId16" Type="http://schemas.openxmlformats.org/officeDocument/2006/relationships/hyperlink" Target="https://www.instagram.com/ispointernation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oint.org" TargetMode="External"/><Relationship Id="rId5" Type="http://schemas.openxmlformats.org/officeDocument/2006/relationships/webSettings" Target="webSettings.xml"/><Relationship Id="rId15" Type="http://schemas.openxmlformats.org/officeDocument/2006/relationships/hyperlink" Target="https://www.linkedin.com/company/international-society-for-prosthetics-and-orthotics/" TargetMode="External"/><Relationship Id="rId10" Type="http://schemas.openxmlformats.org/officeDocument/2006/relationships/hyperlink" Target="https://www.ispo-congress.com/en/about/organisers/" TargetMode="External"/><Relationship Id="rId19" Type="http://schemas.openxmlformats.org/officeDocument/2006/relationships/hyperlink" Target="https://www.whatsapp.com/channel/0029Vb9dhzB4yltJHJt2HS3U?fbclid=PAZXh0bgNhZW0CMTEAAaepDWV62wZeY4T0VzvlULL2AA2ewgxea3-oPzmRkbojiuHH76YySG8rQTaSHA_aem_cy-jo7TJp3Wmodg1RyGx8g" TargetMode="External"/><Relationship Id="rId4" Type="http://schemas.openxmlformats.org/officeDocument/2006/relationships/settings" Target="settings.xml"/><Relationship Id="rId9" Type="http://schemas.openxmlformats.org/officeDocument/2006/relationships/hyperlink" Target="https://www.ispo-congress.com/en/about/organisers/" TargetMode="External"/><Relationship Id="rId14" Type="http://schemas.openxmlformats.org/officeDocument/2006/relationships/hyperlink" Target="http://www.ispo-congres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48F0-B4C5-4836-8EC1-44311CA2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BA4FEC88.dotm</Template>
  <TotalTime>0</TotalTime>
  <Pages>3</Pages>
  <Words>982</Words>
  <Characters>6193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Leipziger Messe GmbH</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docId:C0B98613E05A1DBE33317FCC66D137F7</cp:keywords>
  <dc:description/>
  <cp:lastModifiedBy>Anja Hummel</cp:lastModifiedBy>
  <cp:revision>5</cp:revision>
  <dcterms:created xsi:type="dcterms:W3CDTF">2025-05-07T07:06:00Z</dcterms:created>
  <dcterms:modified xsi:type="dcterms:W3CDTF">2025-05-12T07:50:00Z</dcterms:modified>
</cp:coreProperties>
</file>